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6A97" w:rsidR="00EB0EA0" w:rsidRDefault="00A136C7" w14:paraId="6378A179" w14:textId="77CDD1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Key</w:t>
      </w:r>
      <w:r w:rsidRPr="00106A97" w:rsidR="00B23F74">
        <w:rPr>
          <w:rFonts w:ascii="Arial" w:hAnsi="Arial" w:cs="Arial"/>
          <w:b/>
          <w:bCs/>
        </w:rPr>
        <w:t xml:space="preserve"> proposed changes to the </w:t>
      </w:r>
      <w:r w:rsidR="00814242">
        <w:rPr>
          <w:rFonts w:ascii="Arial" w:hAnsi="Arial" w:cs="Arial"/>
          <w:b/>
          <w:bCs/>
        </w:rPr>
        <w:t>Broadland District Council</w:t>
      </w:r>
      <w:r w:rsidRPr="00106A97" w:rsidR="00B23F74">
        <w:rPr>
          <w:rFonts w:ascii="Arial" w:hAnsi="Arial" w:cs="Arial"/>
          <w:b/>
          <w:bCs/>
        </w:rPr>
        <w:t xml:space="preserve"> Sex Establishments and Sexual Entertainment Venues (SEVs) Policy document: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929"/>
        <w:gridCol w:w="1383"/>
      </w:tblGrid>
      <w:tr w:rsidRPr="00106A97" w:rsidR="00B23F74" w:rsidTr="008652BA" w14:paraId="7F4D586F" w14:textId="77777777">
        <w:tc>
          <w:tcPr>
            <w:tcW w:w="704" w:type="dxa"/>
            <w:vAlign w:val="center"/>
          </w:tcPr>
          <w:p w:rsidRPr="00106A97" w:rsidR="00B23F74" w:rsidP="003E5413" w:rsidRDefault="00B23F74" w14:paraId="646D2892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29" w:type="dxa"/>
          </w:tcPr>
          <w:p w:rsidRPr="00106A97" w:rsidR="00B23F74" w:rsidRDefault="00B23F74" w14:paraId="1ED2A5D8" w14:textId="4AE23DE4">
            <w:pPr>
              <w:rPr>
                <w:rFonts w:ascii="Arial" w:hAnsi="Arial" w:cs="Arial"/>
                <w:b/>
                <w:bCs/>
              </w:rPr>
            </w:pPr>
            <w:r w:rsidRPr="00106A97">
              <w:rPr>
                <w:rFonts w:ascii="Arial" w:hAnsi="Arial" w:cs="Arial"/>
                <w:b/>
                <w:bCs/>
              </w:rPr>
              <w:t>Summary of change</w:t>
            </w:r>
          </w:p>
        </w:tc>
        <w:tc>
          <w:tcPr>
            <w:tcW w:w="1383" w:type="dxa"/>
          </w:tcPr>
          <w:p w:rsidRPr="00106A97" w:rsidR="00B23F74" w:rsidRDefault="00B23F74" w14:paraId="1231105C" w14:textId="5EBBE822">
            <w:pPr>
              <w:rPr>
                <w:rFonts w:ascii="Arial" w:hAnsi="Arial" w:cs="Arial"/>
                <w:b/>
                <w:bCs/>
              </w:rPr>
            </w:pPr>
            <w:r w:rsidRPr="00106A97">
              <w:rPr>
                <w:rFonts w:ascii="Arial" w:hAnsi="Arial" w:cs="Arial"/>
                <w:b/>
                <w:bCs/>
              </w:rPr>
              <w:t>Page number</w:t>
            </w:r>
          </w:p>
        </w:tc>
      </w:tr>
      <w:tr w:rsidRPr="00106A97" w:rsidR="00B23F74" w:rsidTr="008652BA" w14:paraId="5C3DAB51" w14:textId="77777777">
        <w:tc>
          <w:tcPr>
            <w:tcW w:w="704" w:type="dxa"/>
            <w:vAlign w:val="center"/>
          </w:tcPr>
          <w:p w:rsidRPr="00106A97" w:rsidR="00B23F74" w:rsidP="003E5413" w:rsidRDefault="00B23F74" w14:paraId="69258691" w14:textId="768CBACA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929" w:type="dxa"/>
          </w:tcPr>
          <w:p w:rsidRPr="00106A97" w:rsidR="00B23F74" w:rsidRDefault="00B23F74" w14:paraId="5546914F" w14:textId="4ABA5396">
            <w:pPr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Clarification that the authority must have regard to the policy document but is not bound by it</w:t>
            </w:r>
          </w:p>
        </w:tc>
        <w:tc>
          <w:tcPr>
            <w:tcW w:w="1383" w:type="dxa"/>
          </w:tcPr>
          <w:p w:rsidRPr="00106A97" w:rsidR="00B23F74" w:rsidP="00B23F74" w:rsidRDefault="008652BA" w14:paraId="0F416EA0" w14:textId="229BFC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Pr="00106A97" w:rsidR="00B23F74" w:rsidTr="008652BA" w14:paraId="2ED4027F" w14:textId="77777777">
        <w:tc>
          <w:tcPr>
            <w:tcW w:w="704" w:type="dxa"/>
            <w:vAlign w:val="center"/>
          </w:tcPr>
          <w:p w:rsidRPr="00106A97" w:rsidR="00B23F74" w:rsidP="003E5413" w:rsidRDefault="00B23F74" w14:paraId="5AFD2F36" w14:textId="40FD8230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929" w:type="dxa"/>
          </w:tcPr>
          <w:p w:rsidRPr="00106A97" w:rsidR="00B23F74" w:rsidRDefault="00B23F74" w14:paraId="44E22F4C" w14:textId="0695828F">
            <w:pPr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Clarification that the authority does not take a moral stance through adoption of the policy</w:t>
            </w:r>
          </w:p>
        </w:tc>
        <w:tc>
          <w:tcPr>
            <w:tcW w:w="1383" w:type="dxa"/>
          </w:tcPr>
          <w:p w:rsidRPr="00106A97" w:rsidR="00B23F74" w:rsidP="00B23F74" w:rsidRDefault="008652BA" w14:paraId="343D4D87" w14:textId="5AE07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Pr="00106A97" w:rsidR="00AF725C" w:rsidTr="008652BA" w14:paraId="3D3BE763" w14:textId="77777777">
        <w:tc>
          <w:tcPr>
            <w:tcW w:w="704" w:type="dxa"/>
            <w:vAlign w:val="center"/>
          </w:tcPr>
          <w:p w:rsidRPr="00106A97" w:rsidR="00AF725C" w:rsidP="003E5413" w:rsidRDefault="00AF725C" w14:paraId="1926D13C" w14:textId="77777777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929" w:type="dxa"/>
          </w:tcPr>
          <w:p w:rsidRPr="00106A97" w:rsidR="00AF725C" w:rsidRDefault="00AF725C" w14:paraId="0135A2B3" w14:textId="5736526A">
            <w:pPr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Inclusion of definition of “significant degree” in relation to sex shops</w:t>
            </w:r>
          </w:p>
        </w:tc>
        <w:tc>
          <w:tcPr>
            <w:tcW w:w="1383" w:type="dxa"/>
          </w:tcPr>
          <w:p w:rsidRPr="00106A97" w:rsidR="00AF725C" w:rsidP="00B23F74" w:rsidRDefault="008652BA" w14:paraId="01AF4D7A" w14:textId="496789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F529A">
              <w:rPr>
                <w:rFonts w:ascii="Arial" w:hAnsi="Arial" w:cs="Arial"/>
              </w:rPr>
              <w:t>-7</w:t>
            </w:r>
          </w:p>
        </w:tc>
      </w:tr>
      <w:tr w:rsidRPr="00106A97" w:rsidR="004C34A8" w:rsidTr="008652BA" w14:paraId="5F47F3C4" w14:textId="77777777">
        <w:tc>
          <w:tcPr>
            <w:tcW w:w="704" w:type="dxa"/>
            <w:vAlign w:val="center"/>
          </w:tcPr>
          <w:p w:rsidRPr="00106A97" w:rsidR="004C34A8" w:rsidP="003E5413" w:rsidRDefault="004C34A8" w14:paraId="2318D88A" w14:textId="77777777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929" w:type="dxa"/>
          </w:tcPr>
          <w:p w:rsidRPr="00106A97" w:rsidR="004C34A8" w:rsidRDefault="004C34A8" w14:paraId="0B37DCC2" w14:textId="274450E9">
            <w:pPr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Updating of definition of “organiser”</w:t>
            </w:r>
          </w:p>
        </w:tc>
        <w:tc>
          <w:tcPr>
            <w:tcW w:w="1383" w:type="dxa"/>
          </w:tcPr>
          <w:p w:rsidRPr="00106A97" w:rsidR="004C34A8" w:rsidP="00B23F74" w:rsidRDefault="004C34A8" w14:paraId="791CC1E9" w14:textId="02E0D0E4">
            <w:pPr>
              <w:jc w:val="center"/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8</w:t>
            </w:r>
          </w:p>
        </w:tc>
      </w:tr>
      <w:tr w:rsidRPr="00106A97" w:rsidR="0029294D" w:rsidTr="008652BA" w14:paraId="57131A4F" w14:textId="77777777">
        <w:tc>
          <w:tcPr>
            <w:tcW w:w="704" w:type="dxa"/>
            <w:vAlign w:val="center"/>
          </w:tcPr>
          <w:p w:rsidRPr="00106A97" w:rsidR="0029294D" w:rsidP="003E5413" w:rsidRDefault="0029294D" w14:paraId="30AE43EC" w14:textId="77777777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929" w:type="dxa"/>
          </w:tcPr>
          <w:p w:rsidRPr="00106A97" w:rsidR="0029294D" w:rsidRDefault="0029294D" w14:paraId="287077F2" w14:textId="7E9414EF">
            <w:pPr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Added definition of “premises”</w:t>
            </w:r>
          </w:p>
        </w:tc>
        <w:tc>
          <w:tcPr>
            <w:tcW w:w="1383" w:type="dxa"/>
          </w:tcPr>
          <w:p w:rsidRPr="00106A97" w:rsidR="0029294D" w:rsidP="00B23F74" w:rsidRDefault="0029294D" w14:paraId="7DB65621" w14:textId="11F42224">
            <w:pPr>
              <w:jc w:val="center"/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8</w:t>
            </w:r>
          </w:p>
        </w:tc>
      </w:tr>
      <w:tr w:rsidRPr="00106A97" w:rsidR="00B23F74" w:rsidTr="008652BA" w14:paraId="7F207231" w14:textId="77777777">
        <w:tc>
          <w:tcPr>
            <w:tcW w:w="704" w:type="dxa"/>
            <w:vAlign w:val="center"/>
          </w:tcPr>
          <w:p w:rsidRPr="00106A97" w:rsidR="00B23F74" w:rsidP="003E5413" w:rsidRDefault="00B23F74" w14:paraId="7BEB6370" w14:textId="5FD43ADF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929" w:type="dxa"/>
          </w:tcPr>
          <w:p w:rsidRPr="00106A97" w:rsidR="00B23F74" w:rsidRDefault="00B23F74" w14:paraId="16707C6F" w14:textId="767A649D">
            <w:pPr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Confirmation that there is no right of appeal against a decision that an application is invalid</w:t>
            </w:r>
          </w:p>
        </w:tc>
        <w:tc>
          <w:tcPr>
            <w:tcW w:w="1383" w:type="dxa"/>
          </w:tcPr>
          <w:p w:rsidRPr="00106A97" w:rsidR="00B23F74" w:rsidP="00B23F74" w:rsidRDefault="004C34A8" w14:paraId="74626DEF" w14:textId="60B01075">
            <w:pPr>
              <w:jc w:val="center"/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9</w:t>
            </w:r>
          </w:p>
        </w:tc>
      </w:tr>
      <w:tr w:rsidRPr="00106A97" w:rsidR="00AF725C" w:rsidTr="008652BA" w14:paraId="26352763" w14:textId="77777777">
        <w:tc>
          <w:tcPr>
            <w:tcW w:w="704" w:type="dxa"/>
            <w:vAlign w:val="center"/>
          </w:tcPr>
          <w:p w:rsidRPr="00106A97" w:rsidR="00AF725C" w:rsidP="003E5413" w:rsidRDefault="00AF725C" w14:paraId="54D7B0AC" w14:textId="77777777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929" w:type="dxa"/>
          </w:tcPr>
          <w:p w:rsidRPr="00106A97" w:rsidR="00AF725C" w:rsidRDefault="00AF725C" w14:paraId="71A18BFA" w14:textId="15A56836">
            <w:pPr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Further clarification in respect of the applicant’s suitability</w:t>
            </w:r>
            <w:r w:rsidRPr="00106A97" w:rsidR="005604BE">
              <w:rPr>
                <w:rFonts w:ascii="Arial" w:hAnsi="Arial" w:cs="Arial"/>
              </w:rPr>
              <w:t xml:space="preserve"> (fit and proper)</w:t>
            </w:r>
          </w:p>
        </w:tc>
        <w:tc>
          <w:tcPr>
            <w:tcW w:w="1383" w:type="dxa"/>
          </w:tcPr>
          <w:p w:rsidRPr="00106A97" w:rsidR="00AF725C" w:rsidP="00B23F74" w:rsidRDefault="008652BA" w14:paraId="5D83D953" w14:textId="6A466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Pr="00106A97" w:rsidR="00B23F74" w:rsidTr="008652BA" w14:paraId="043CBB23" w14:textId="77777777">
        <w:tc>
          <w:tcPr>
            <w:tcW w:w="704" w:type="dxa"/>
            <w:vAlign w:val="center"/>
          </w:tcPr>
          <w:p w:rsidRPr="00106A97" w:rsidR="00B23F74" w:rsidP="003E5413" w:rsidRDefault="00B23F74" w14:paraId="20A8B28F" w14:textId="1A86585C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929" w:type="dxa"/>
          </w:tcPr>
          <w:p w:rsidRPr="00106A97" w:rsidR="00B23F74" w:rsidRDefault="00B23F74" w14:paraId="2195CC87" w14:textId="590CC6A8">
            <w:pPr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Further details and procedural updates in respect of the application process</w:t>
            </w:r>
            <w:r w:rsidRPr="00106A97" w:rsidR="007C1CE4">
              <w:rPr>
                <w:rFonts w:ascii="Arial" w:hAnsi="Arial" w:cs="Arial"/>
              </w:rPr>
              <w:t xml:space="preserve"> (including inclusion of required code of conduct for performers)</w:t>
            </w:r>
          </w:p>
        </w:tc>
        <w:tc>
          <w:tcPr>
            <w:tcW w:w="1383" w:type="dxa"/>
          </w:tcPr>
          <w:p w:rsidRPr="00106A97" w:rsidR="00B23F74" w:rsidP="00B23F74" w:rsidRDefault="00B23F74" w14:paraId="0AD40E7E" w14:textId="1552AA9F">
            <w:pPr>
              <w:jc w:val="center"/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1</w:t>
            </w:r>
            <w:r w:rsidR="008652BA">
              <w:rPr>
                <w:rFonts w:ascii="Arial" w:hAnsi="Arial" w:cs="Arial"/>
              </w:rPr>
              <w:t>2</w:t>
            </w:r>
            <w:r w:rsidRPr="00106A97">
              <w:rPr>
                <w:rFonts w:ascii="Arial" w:hAnsi="Arial" w:cs="Arial"/>
              </w:rPr>
              <w:t>-13</w:t>
            </w:r>
          </w:p>
        </w:tc>
      </w:tr>
      <w:tr w:rsidRPr="00106A97" w:rsidR="00CD23E1" w:rsidTr="00B712FA" w14:paraId="4D66E6C0" w14:textId="77777777">
        <w:tc>
          <w:tcPr>
            <w:tcW w:w="704" w:type="dxa"/>
            <w:vAlign w:val="center"/>
          </w:tcPr>
          <w:p w:rsidRPr="00106A97" w:rsidR="00CD23E1" w:rsidP="00B712FA" w:rsidRDefault="00CD23E1" w14:paraId="1252F149" w14:textId="77777777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929" w:type="dxa"/>
          </w:tcPr>
          <w:p w:rsidRPr="00106A97" w:rsidR="00CD23E1" w:rsidP="00B712FA" w:rsidRDefault="00CD23E1" w14:paraId="12FF3BB7" w14:textId="77777777">
            <w:pPr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Further detail regarding the content of the plans which must be submitted with the application</w:t>
            </w:r>
          </w:p>
        </w:tc>
        <w:tc>
          <w:tcPr>
            <w:tcW w:w="1383" w:type="dxa"/>
          </w:tcPr>
          <w:p w:rsidRPr="00106A97" w:rsidR="00CD23E1" w:rsidP="00B712FA" w:rsidRDefault="00CD23E1" w14:paraId="64A29CD1" w14:textId="77777777">
            <w:pPr>
              <w:jc w:val="center"/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2-13</w:t>
            </w:r>
          </w:p>
        </w:tc>
      </w:tr>
      <w:tr w:rsidRPr="00106A97" w:rsidR="008652BA" w:rsidTr="008652BA" w14:paraId="0AC17BD3" w14:textId="77777777">
        <w:tc>
          <w:tcPr>
            <w:tcW w:w="704" w:type="dxa"/>
            <w:vAlign w:val="center"/>
          </w:tcPr>
          <w:p w:rsidRPr="00106A97" w:rsidR="008652BA" w:rsidP="00B712FA" w:rsidRDefault="008652BA" w14:paraId="0EFFC585" w14:textId="77777777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929" w:type="dxa"/>
          </w:tcPr>
          <w:p w:rsidRPr="00106A97" w:rsidR="008652BA" w:rsidP="00B712FA" w:rsidRDefault="008652BA" w14:paraId="05492E4D" w14:textId="77777777">
            <w:pPr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Removal of reference to renewal applications in relation to licences which preceded the introduction of the current legislation (no longer relevant)</w:t>
            </w:r>
          </w:p>
        </w:tc>
        <w:tc>
          <w:tcPr>
            <w:tcW w:w="1383" w:type="dxa"/>
          </w:tcPr>
          <w:p w:rsidRPr="00106A97" w:rsidR="008652BA" w:rsidP="00B712FA" w:rsidRDefault="008652BA" w14:paraId="6381EF2D" w14:textId="77777777">
            <w:pPr>
              <w:jc w:val="center"/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</w:tr>
      <w:tr w:rsidRPr="00106A97" w:rsidR="00B23F74" w:rsidTr="008652BA" w14:paraId="24F339B8" w14:textId="77777777">
        <w:tc>
          <w:tcPr>
            <w:tcW w:w="704" w:type="dxa"/>
            <w:vAlign w:val="center"/>
          </w:tcPr>
          <w:p w:rsidRPr="00106A97" w:rsidR="00B23F74" w:rsidP="003E5413" w:rsidRDefault="00B23F74" w14:paraId="06A2B6A0" w14:textId="3F8F9F6A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929" w:type="dxa"/>
          </w:tcPr>
          <w:p w:rsidRPr="00106A97" w:rsidR="00B23F74" w:rsidRDefault="00B23F74" w14:paraId="60D4A14A" w14:textId="35498352">
            <w:pPr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Updates in respect of the process for submitting an objection in relation to an application</w:t>
            </w:r>
            <w:r w:rsidRPr="00106A97" w:rsidR="004F7FAE">
              <w:rPr>
                <w:rFonts w:ascii="Arial" w:hAnsi="Arial" w:cs="Arial"/>
              </w:rPr>
              <w:t xml:space="preserve"> (including petitions)</w:t>
            </w:r>
          </w:p>
        </w:tc>
        <w:tc>
          <w:tcPr>
            <w:tcW w:w="1383" w:type="dxa"/>
          </w:tcPr>
          <w:p w:rsidRPr="00106A97" w:rsidR="00B23F74" w:rsidP="00B23F74" w:rsidRDefault="00B23F74" w14:paraId="583C8626" w14:textId="0BBC223A">
            <w:pPr>
              <w:jc w:val="center"/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1</w:t>
            </w:r>
            <w:r w:rsidR="008652BA">
              <w:rPr>
                <w:rFonts w:ascii="Arial" w:hAnsi="Arial" w:cs="Arial"/>
              </w:rPr>
              <w:t>5</w:t>
            </w:r>
            <w:r w:rsidRPr="00106A97" w:rsidR="004F7FAE">
              <w:rPr>
                <w:rFonts w:ascii="Arial" w:hAnsi="Arial" w:cs="Arial"/>
              </w:rPr>
              <w:t>-1</w:t>
            </w:r>
            <w:r w:rsidR="008652BA">
              <w:rPr>
                <w:rFonts w:ascii="Arial" w:hAnsi="Arial" w:cs="Arial"/>
              </w:rPr>
              <w:t>6</w:t>
            </w:r>
          </w:p>
        </w:tc>
      </w:tr>
      <w:tr w:rsidRPr="00106A97" w:rsidR="008652BA" w:rsidTr="008652BA" w14:paraId="3C2E1B76" w14:textId="77777777">
        <w:tc>
          <w:tcPr>
            <w:tcW w:w="704" w:type="dxa"/>
            <w:vAlign w:val="center"/>
          </w:tcPr>
          <w:p w:rsidRPr="00106A97" w:rsidR="008652BA" w:rsidP="003E5413" w:rsidRDefault="008652BA" w14:paraId="76C45C2D" w14:textId="77777777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929" w:type="dxa"/>
          </w:tcPr>
          <w:p w:rsidRPr="00106A97" w:rsidR="008652BA" w:rsidRDefault="008652BA" w14:paraId="661112A5" w14:textId="1A57A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Move paragraphs relating to appeals to Rights of Appeal heading at section 19</w:t>
            </w:r>
          </w:p>
        </w:tc>
        <w:tc>
          <w:tcPr>
            <w:tcW w:w="1383" w:type="dxa"/>
          </w:tcPr>
          <w:p w:rsidRPr="00106A97" w:rsidR="008652BA" w:rsidP="00B23F74" w:rsidRDefault="008652BA" w14:paraId="38053E26" w14:textId="093214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Pr="00106A97" w:rsidR="00996635" w:rsidTr="008652BA" w14:paraId="52910882" w14:textId="77777777">
        <w:tc>
          <w:tcPr>
            <w:tcW w:w="704" w:type="dxa"/>
            <w:vAlign w:val="center"/>
          </w:tcPr>
          <w:p w:rsidRPr="00106A97" w:rsidR="00996635" w:rsidP="003E5413" w:rsidRDefault="00996635" w14:paraId="31D9F6A6" w14:textId="77777777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929" w:type="dxa"/>
          </w:tcPr>
          <w:p w:rsidR="00996635" w:rsidRDefault="00996635" w14:paraId="11D8069D" w14:textId="7C07D8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paragraphs detailing the council’s approach to enforcement, compliance and monitoring</w:t>
            </w:r>
          </w:p>
        </w:tc>
        <w:tc>
          <w:tcPr>
            <w:tcW w:w="1383" w:type="dxa"/>
          </w:tcPr>
          <w:p w:rsidR="00996635" w:rsidP="00B23F74" w:rsidRDefault="00996635" w14:paraId="27827361" w14:textId="5E3893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25A5F">
              <w:rPr>
                <w:rFonts w:ascii="Arial" w:hAnsi="Arial" w:cs="Arial"/>
              </w:rPr>
              <w:t>8</w:t>
            </w:r>
          </w:p>
        </w:tc>
      </w:tr>
      <w:tr w:rsidRPr="00106A97" w:rsidR="00B23F74" w:rsidTr="008652BA" w14:paraId="56419406" w14:textId="77777777">
        <w:tc>
          <w:tcPr>
            <w:tcW w:w="704" w:type="dxa"/>
            <w:vAlign w:val="center"/>
          </w:tcPr>
          <w:p w:rsidRPr="00106A97" w:rsidR="00B23F74" w:rsidP="003E5413" w:rsidRDefault="00B23F74" w14:paraId="09355C43" w14:textId="5A3E96B5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929" w:type="dxa"/>
          </w:tcPr>
          <w:p w:rsidRPr="00106A97" w:rsidR="00B23F74" w:rsidRDefault="004F7FAE" w14:paraId="21FA207C" w14:textId="24BEFAE2">
            <w:pPr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Further details regarding when an application may be refused and the grounds for refusal</w:t>
            </w:r>
          </w:p>
        </w:tc>
        <w:tc>
          <w:tcPr>
            <w:tcW w:w="1383" w:type="dxa"/>
          </w:tcPr>
          <w:p w:rsidRPr="00106A97" w:rsidR="00B23F74" w:rsidP="00B23F74" w:rsidRDefault="004F7FAE" w14:paraId="13BD0A51" w14:textId="13280DBC">
            <w:pPr>
              <w:jc w:val="center"/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18</w:t>
            </w:r>
            <w:r w:rsidR="00996635">
              <w:rPr>
                <w:rFonts w:ascii="Arial" w:hAnsi="Arial" w:cs="Arial"/>
              </w:rPr>
              <w:t>-19</w:t>
            </w:r>
          </w:p>
        </w:tc>
      </w:tr>
      <w:tr w:rsidRPr="00106A97" w:rsidR="00B23F74" w:rsidTr="008652BA" w14:paraId="50377983" w14:textId="77777777">
        <w:tc>
          <w:tcPr>
            <w:tcW w:w="704" w:type="dxa"/>
            <w:vAlign w:val="center"/>
          </w:tcPr>
          <w:p w:rsidRPr="00106A97" w:rsidR="00B23F74" w:rsidP="003E5413" w:rsidRDefault="00B23F74" w14:paraId="15AE7FC7" w14:textId="1CE39D70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929" w:type="dxa"/>
          </w:tcPr>
          <w:p w:rsidRPr="00106A97" w:rsidR="00B23F74" w:rsidRDefault="004F7FAE" w14:paraId="2CD898C6" w14:textId="419D8E51">
            <w:pPr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 xml:space="preserve">Further details regarding when a licence may be revoked </w:t>
            </w:r>
          </w:p>
        </w:tc>
        <w:tc>
          <w:tcPr>
            <w:tcW w:w="1383" w:type="dxa"/>
          </w:tcPr>
          <w:p w:rsidRPr="00106A97" w:rsidR="00B23F74" w:rsidP="00B23F74" w:rsidRDefault="004F7FAE" w14:paraId="0C69C1AB" w14:textId="3772ECEC">
            <w:pPr>
              <w:jc w:val="center"/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1</w:t>
            </w:r>
            <w:r w:rsidR="008652BA">
              <w:rPr>
                <w:rFonts w:ascii="Arial" w:hAnsi="Arial" w:cs="Arial"/>
              </w:rPr>
              <w:t>9</w:t>
            </w:r>
          </w:p>
        </w:tc>
      </w:tr>
      <w:tr w:rsidRPr="00106A97" w:rsidR="00B23F74" w:rsidTr="008652BA" w14:paraId="39CE3EB8" w14:textId="77777777">
        <w:tc>
          <w:tcPr>
            <w:tcW w:w="704" w:type="dxa"/>
            <w:vAlign w:val="center"/>
          </w:tcPr>
          <w:p w:rsidRPr="00106A97" w:rsidR="00B23F74" w:rsidP="003E5413" w:rsidRDefault="00B23F74" w14:paraId="66B7615D" w14:textId="3E4B2592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929" w:type="dxa"/>
          </w:tcPr>
          <w:p w:rsidRPr="00106A97" w:rsidR="00B23F74" w:rsidRDefault="004F7FAE" w14:paraId="7B3D7FDC" w14:textId="3E481A38">
            <w:pPr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Further details regarding when a licence may be cancelled</w:t>
            </w:r>
          </w:p>
        </w:tc>
        <w:tc>
          <w:tcPr>
            <w:tcW w:w="1383" w:type="dxa"/>
          </w:tcPr>
          <w:p w:rsidRPr="00106A97" w:rsidR="00B23F74" w:rsidP="00B23F74" w:rsidRDefault="00025A5F" w14:paraId="015F22FF" w14:textId="542F91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Pr="00106A97" w:rsidR="00B23F74" w:rsidTr="008652BA" w14:paraId="309375C8" w14:textId="77777777">
        <w:tc>
          <w:tcPr>
            <w:tcW w:w="704" w:type="dxa"/>
            <w:vAlign w:val="center"/>
          </w:tcPr>
          <w:p w:rsidRPr="00106A97" w:rsidR="00B23F74" w:rsidP="003E5413" w:rsidRDefault="00B23F74" w14:paraId="564DCE49" w14:textId="2B1892BE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929" w:type="dxa"/>
          </w:tcPr>
          <w:p w:rsidRPr="00106A97" w:rsidR="00B23F74" w:rsidRDefault="003E5413" w14:paraId="3848E785" w14:textId="0A038770">
            <w:pPr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Further details regarding rights of appeal</w:t>
            </w:r>
          </w:p>
        </w:tc>
        <w:tc>
          <w:tcPr>
            <w:tcW w:w="1383" w:type="dxa"/>
          </w:tcPr>
          <w:p w:rsidRPr="00106A97" w:rsidR="00B23F74" w:rsidP="00B23F74" w:rsidRDefault="008652BA" w14:paraId="5FE6B3FA" w14:textId="488DF0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025A5F">
              <w:rPr>
                <w:rFonts w:ascii="Arial" w:hAnsi="Arial" w:cs="Arial"/>
              </w:rPr>
              <w:t>-21</w:t>
            </w:r>
          </w:p>
        </w:tc>
      </w:tr>
      <w:tr w:rsidRPr="00106A97" w:rsidR="00B23F74" w:rsidTr="008652BA" w14:paraId="3FAAEB6A" w14:textId="77777777">
        <w:tc>
          <w:tcPr>
            <w:tcW w:w="704" w:type="dxa"/>
            <w:vAlign w:val="center"/>
          </w:tcPr>
          <w:p w:rsidRPr="00106A97" w:rsidR="00B23F74" w:rsidP="003E5413" w:rsidRDefault="00B23F74" w14:paraId="635D3EC5" w14:textId="729A84F3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929" w:type="dxa"/>
          </w:tcPr>
          <w:p w:rsidRPr="00106A97" w:rsidR="00B23F74" w:rsidRDefault="003E5413" w14:paraId="241A4C14" w14:textId="703771AC">
            <w:pPr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Inclusion of section regarding the exchange of information</w:t>
            </w:r>
          </w:p>
        </w:tc>
        <w:tc>
          <w:tcPr>
            <w:tcW w:w="1383" w:type="dxa"/>
          </w:tcPr>
          <w:p w:rsidRPr="00106A97" w:rsidR="00B23F74" w:rsidP="00B23F74" w:rsidRDefault="003E5413" w14:paraId="1FE56D9D" w14:textId="19F0B416">
            <w:pPr>
              <w:jc w:val="center"/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2</w:t>
            </w:r>
            <w:r w:rsidR="00025A5F">
              <w:rPr>
                <w:rFonts w:ascii="Arial" w:hAnsi="Arial" w:cs="Arial"/>
              </w:rPr>
              <w:t>1</w:t>
            </w:r>
          </w:p>
        </w:tc>
      </w:tr>
      <w:tr w:rsidRPr="00106A97" w:rsidR="00B23F74" w:rsidTr="008652BA" w14:paraId="1065B05F" w14:textId="77777777">
        <w:tc>
          <w:tcPr>
            <w:tcW w:w="704" w:type="dxa"/>
            <w:vAlign w:val="center"/>
          </w:tcPr>
          <w:p w:rsidRPr="00106A97" w:rsidR="00B23F74" w:rsidP="003E5413" w:rsidRDefault="00B23F74" w14:paraId="633FF0CE" w14:textId="48FD46DE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6929" w:type="dxa"/>
          </w:tcPr>
          <w:p w:rsidRPr="00106A97" w:rsidR="00242680" w:rsidRDefault="00C30F5B" w14:paraId="6CEBA6D9" w14:textId="77777777">
            <w:pPr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Appendices A to E (to replace previous appendices 1 and 2</w:t>
            </w:r>
            <w:r w:rsidRPr="00106A97" w:rsidR="00242680">
              <w:rPr>
                <w:rFonts w:ascii="Arial" w:hAnsi="Arial" w:cs="Arial"/>
              </w:rPr>
              <w:t>)</w:t>
            </w:r>
          </w:p>
          <w:p w:rsidR="00B23F74" w:rsidRDefault="00242680" w14:paraId="5A4EFEB1" w14:textId="479BC52E">
            <w:pPr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Updating conditions applicable to relevant premises</w:t>
            </w:r>
            <w:r w:rsidRPr="00106A97" w:rsidR="0015372D">
              <w:rPr>
                <w:rFonts w:ascii="Arial" w:hAnsi="Arial" w:cs="Arial"/>
              </w:rPr>
              <w:t xml:space="preserve"> and introducing standard conditions for mail order premises</w:t>
            </w:r>
            <w:r w:rsidRPr="00106A97" w:rsidR="00C30F5B">
              <w:rPr>
                <w:rFonts w:ascii="Arial" w:hAnsi="Arial" w:cs="Arial"/>
              </w:rPr>
              <w:br/>
              <w:t>Appendix A –</w:t>
            </w:r>
            <w:r w:rsidR="008652BA">
              <w:rPr>
                <w:rFonts w:ascii="Arial" w:hAnsi="Arial" w:cs="Arial"/>
              </w:rPr>
              <w:t xml:space="preserve"> </w:t>
            </w:r>
            <w:r w:rsidRPr="00106A97" w:rsidR="00C30F5B">
              <w:rPr>
                <w:rFonts w:ascii="Arial" w:hAnsi="Arial" w:cs="Arial"/>
              </w:rPr>
              <w:t>Standard Conditions for Sex Establishment Licence</w:t>
            </w:r>
            <w:r w:rsidRPr="00106A97" w:rsidR="00C30F5B">
              <w:rPr>
                <w:rFonts w:ascii="Arial" w:hAnsi="Arial" w:cs="Arial"/>
              </w:rPr>
              <w:br/>
              <w:t xml:space="preserve">Appendix </w:t>
            </w:r>
            <w:r w:rsidR="008652BA">
              <w:rPr>
                <w:rFonts w:ascii="Arial" w:hAnsi="Arial" w:cs="Arial"/>
              </w:rPr>
              <w:t>B</w:t>
            </w:r>
            <w:r w:rsidRPr="00106A97" w:rsidR="00C30F5B">
              <w:rPr>
                <w:rFonts w:ascii="Arial" w:hAnsi="Arial" w:cs="Arial"/>
              </w:rPr>
              <w:t xml:space="preserve"> – Standard Conditions for SEVs</w:t>
            </w:r>
            <w:r w:rsidRPr="00106A97" w:rsidR="00C30F5B">
              <w:rPr>
                <w:rFonts w:ascii="Arial" w:hAnsi="Arial" w:cs="Arial"/>
              </w:rPr>
              <w:br/>
              <w:t xml:space="preserve">Appendix </w:t>
            </w:r>
            <w:r w:rsidR="008652BA">
              <w:rPr>
                <w:rFonts w:ascii="Arial" w:hAnsi="Arial" w:cs="Arial"/>
              </w:rPr>
              <w:t>C</w:t>
            </w:r>
            <w:r w:rsidRPr="00106A97" w:rsidR="00C30F5B">
              <w:rPr>
                <w:rFonts w:ascii="Arial" w:hAnsi="Arial" w:cs="Arial"/>
              </w:rPr>
              <w:t xml:space="preserve"> – Standard Conditions for Mail Order Sex Shop Premises</w:t>
            </w:r>
          </w:p>
          <w:p w:rsidR="008652BA" w:rsidRDefault="008652BA" w14:paraId="4FFC20BD" w14:textId="32634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Appendix D – Example </w:t>
            </w:r>
            <w:r w:rsidRPr="00106A97">
              <w:rPr>
                <w:rFonts w:ascii="Arial" w:hAnsi="Arial" w:cs="Arial"/>
              </w:rPr>
              <w:t xml:space="preserve">Application </w:t>
            </w:r>
            <w:r w:rsidR="00025A5F">
              <w:rPr>
                <w:rFonts w:ascii="Arial" w:hAnsi="Arial" w:cs="Arial"/>
              </w:rPr>
              <w:t>form for a Licence</w:t>
            </w:r>
          </w:p>
          <w:p w:rsidRPr="00106A97" w:rsidR="00025A5F" w:rsidRDefault="00025A5F" w14:paraId="0EFD64D6" w14:textId="7CFC85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Appendix E – Guidance Notes for Application for a Licence</w:t>
            </w:r>
          </w:p>
          <w:p w:rsidRPr="00106A97" w:rsidR="00C30F5B" w:rsidRDefault="00C30F5B" w14:paraId="7A9D645F" w14:textId="7372AAD8">
            <w:pPr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 xml:space="preserve">Appendix </w:t>
            </w:r>
            <w:r w:rsidR="00025A5F">
              <w:rPr>
                <w:rFonts w:ascii="Arial" w:hAnsi="Arial" w:cs="Arial"/>
              </w:rPr>
              <w:t>F</w:t>
            </w:r>
            <w:r w:rsidRPr="00106A97">
              <w:rPr>
                <w:rFonts w:ascii="Arial" w:hAnsi="Arial" w:cs="Arial"/>
              </w:rPr>
              <w:t xml:space="preserve"> – Notice of Application </w:t>
            </w:r>
          </w:p>
        </w:tc>
        <w:tc>
          <w:tcPr>
            <w:tcW w:w="1383" w:type="dxa"/>
          </w:tcPr>
          <w:p w:rsidRPr="00106A97" w:rsidR="00B23F74" w:rsidP="00B23F74" w:rsidRDefault="00D45B00" w14:paraId="03207CF0" w14:textId="2E36C971">
            <w:pPr>
              <w:jc w:val="center"/>
              <w:rPr>
                <w:rFonts w:ascii="Arial" w:hAnsi="Arial" w:cs="Arial"/>
              </w:rPr>
            </w:pPr>
            <w:r w:rsidRPr="00106A97">
              <w:rPr>
                <w:rFonts w:ascii="Arial" w:hAnsi="Arial" w:cs="Arial"/>
              </w:rPr>
              <w:t>2</w:t>
            </w:r>
            <w:r w:rsidR="00025A5F">
              <w:rPr>
                <w:rFonts w:ascii="Arial" w:hAnsi="Arial" w:cs="Arial"/>
              </w:rPr>
              <w:t>2</w:t>
            </w:r>
            <w:r w:rsidR="008652BA">
              <w:rPr>
                <w:rFonts w:ascii="Arial" w:hAnsi="Arial" w:cs="Arial"/>
              </w:rPr>
              <w:t xml:space="preserve"> onward</w:t>
            </w:r>
            <w:r w:rsidRPr="00106A97">
              <w:rPr>
                <w:rFonts w:ascii="Arial" w:hAnsi="Arial" w:cs="Arial"/>
              </w:rPr>
              <w:t>s</w:t>
            </w:r>
          </w:p>
        </w:tc>
      </w:tr>
    </w:tbl>
    <w:p w:rsidR="00B23F74" w:rsidP="00025A5F" w:rsidRDefault="00B23F74" w14:paraId="1CE23A89" w14:textId="55E7776D"/>
    <w:sectPr w:rsidR="00B23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23EF"/>
    <w:multiLevelType w:val="hybridMultilevel"/>
    <w:tmpl w:val="F72E2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93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74"/>
    <w:rsid w:val="00025A5F"/>
    <w:rsid w:val="00101C9E"/>
    <w:rsid w:val="00106A97"/>
    <w:rsid w:val="00111AD4"/>
    <w:rsid w:val="0015372D"/>
    <w:rsid w:val="001D7895"/>
    <w:rsid w:val="00242680"/>
    <w:rsid w:val="0029294D"/>
    <w:rsid w:val="003562D5"/>
    <w:rsid w:val="003E5413"/>
    <w:rsid w:val="004504A4"/>
    <w:rsid w:val="00477676"/>
    <w:rsid w:val="004C34A8"/>
    <w:rsid w:val="004F529A"/>
    <w:rsid w:val="004F7FAE"/>
    <w:rsid w:val="005604BE"/>
    <w:rsid w:val="00782221"/>
    <w:rsid w:val="00782506"/>
    <w:rsid w:val="007C1CE4"/>
    <w:rsid w:val="00814242"/>
    <w:rsid w:val="008652BA"/>
    <w:rsid w:val="008A1F63"/>
    <w:rsid w:val="00996635"/>
    <w:rsid w:val="009D1EFE"/>
    <w:rsid w:val="00A136C7"/>
    <w:rsid w:val="00AE0A9D"/>
    <w:rsid w:val="00AE57A8"/>
    <w:rsid w:val="00AF725C"/>
    <w:rsid w:val="00B23F74"/>
    <w:rsid w:val="00B80D63"/>
    <w:rsid w:val="00BB5BDF"/>
    <w:rsid w:val="00C30F5B"/>
    <w:rsid w:val="00CD23E1"/>
    <w:rsid w:val="00D3518D"/>
    <w:rsid w:val="00D45B00"/>
    <w:rsid w:val="00EB0EA0"/>
    <w:rsid w:val="00F25CC6"/>
    <w:rsid w:val="00F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A9BA"/>
  <w15:chartTrackingRefBased/>
  <w15:docId w15:val="{815EF13C-9EEE-4A5F-B8D9-077E3A88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3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key changes to BDC policy Sept25</dc:title>
  <dc:subject>
  </dc:subject>
  <dc:creator>Sarah Harris</dc:creator>
  <cp:keywords>
  </cp:keywords>
  <dc:description>
  </dc:description>
  <cp:lastModifiedBy>Amanda Cox</cp:lastModifiedBy>
  <cp:revision>2</cp:revision>
  <dcterms:created xsi:type="dcterms:W3CDTF">2025-12-01T14:43:00Z</dcterms:created>
  <dcterms:modified xsi:type="dcterms:W3CDTF">2025-12-01T14:53:33Z</dcterms:modified>
</cp:coreProperties>
</file>