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87C" w:rsidRDefault="00F338F4" w14:paraId="60DDE944" w14:textId="77777777">
      <w:pPr>
        <w:pStyle w:val="Title"/>
      </w:pPr>
      <w:bookmarkStart w:name="Privacy_Notice_for_First_Homes_delivered" w:id="0"/>
      <w:bookmarkEnd w:id="0"/>
      <w:r>
        <w:t>Privacy</w:t>
      </w:r>
      <w:r>
        <w:rPr>
          <w:spacing w:val="-7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Homes</w:t>
      </w:r>
      <w:r>
        <w:rPr>
          <w:spacing w:val="-8"/>
        </w:rPr>
        <w:t xml:space="preserve"> </w:t>
      </w:r>
      <w:r>
        <w:t>delivered via the Homes England Pilot scheme at Festival Park, Easton</w:t>
      </w:r>
    </w:p>
    <w:p w:rsidR="003D787C" w:rsidRDefault="00F338F4" w14:paraId="60DDE945" w14:textId="77777777">
      <w:pPr>
        <w:pStyle w:val="Heading1"/>
        <w:spacing w:before="280"/>
      </w:pPr>
      <w:bookmarkStart w:name="What_this_document_is_for" w:id="1"/>
      <w:bookmarkEnd w:id="1"/>
      <w:r>
        <w:t>What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5"/>
        </w:rPr>
        <w:t>for</w:t>
      </w:r>
    </w:p>
    <w:p w:rsidR="003D787C" w:rsidRDefault="00F338F4" w14:paraId="60DDE946" w14:textId="77777777">
      <w:pPr>
        <w:pStyle w:val="BodyText"/>
        <w:spacing w:before="280"/>
        <w:ind w:left="120" w:right="125"/>
      </w:pPr>
      <w:r>
        <w:t>This privacy notice provides details on how South Norfolk District Council ‘the Council’ uses your personal information for the purposes of assessment and approval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(or</w:t>
      </w:r>
      <w:r>
        <w:rPr>
          <w:spacing w:val="-6"/>
        </w:rPr>
        <w:t xml:space="preserve"> </w:t>
      </w:r>
      <w:r>
        <w:t>otherwise)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subsequent</w:t>
      </w:r>
      <w:r>
        <w:rPr>
          <w:spacing w:val="-5"/>
        </w:rPr>
        <w:t xml:space="preserve"> </w:t>
      </w:r>
      <w:r>
        <w:t>issuing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 Proceed form and Authority to Exchange form (which includes the Compliance Certificate) for a First Homes new build affordable home. By ‘use’ we mean the various ways it may be processed, including storing and sharing the information.</w:t>
      </w:r>
    </w:p>
    <w:p w:rsidR="003D787C" w:rsidRDefault="00F338F4" w14:paraId="60DDE947" w14:textId="77777777">
      <w:pPr>
        <w:pStyle w:val="BodyText"/>
        <w:ind w:left="120"/>
      </w:pPr>
      <w:r>
        <w:t>South</w:t>
      </w:r>
      <w:r>
        <w:rPr>
          <w:spacing w:val="-3"/>
        </w:rPr>
        <w:t xml:space="preserve"> </w:t>
      </w:r>
      <w:r>
        <w:t>Norfolk</w:t>
      </w:r>
      <w:r>
        <w:rPr>
          <w:spacing w:val="-2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‘Data </w:t>
      </w:r>
      <w:r>
        <w:rPr>
          <w:spacing w:val="-2"/>
        </w:rPr>
        <w:t>Controller’.</w:t>
      </w:r>
    </w:p>
    <w:p w:rsidR="003D787C" w:rsidRDefault="003D787C" w14:paraId="60DDE948" w14:textId="77777777">
      <w:pPr>
        <w:pStyle w:val="BodyText"/>
      </w:pPr>
    </w:p>
    <w:p w:rsidR="003D787C" w:rsidRDefault="00F338F4" w14:paraId="60DDE949" w14:textId="77777777">
      <w:pPr>
        <w:pStyle w:val="BodyText"/>
        <w:ind w:left="120"/>
      </w:pPr>
      <w:r>
        <w:t>Please</w:t>
      </w:r>
      <w:r>
        <w:rPr>
          <w:spacing w:val="-2"/>
        </w:rPr>
        <w:t xml:space="preserve"> note:</w:t>
      </w:r>
    </w:p>
    <w:p w:rsidR="003D787C" w:rsidRDefault="00F338F4" w14:paraId="60DDE94A" w14:textId="77777777">
      <w:pPr>
        <w:pStyle w:val="ListParagraph"/>
        <w:numPr>
          <w:ilvl w:val="0"/>
          <w:numId w:val="1"/>
        </w:numPr>
        <w:tabs>
          <w:tab w:val="left" w:pos="840"/>
        </w:tabs>
        <w:spacing w:before="121"/>
        <w:ind w:right="443"/>
        <w:rPr>
          <w:rFonts w:ascii="Symbol" w:hAnsi="Symbol"/>
          <w:sz w:val="24"/>
        </w:rPr>
      </w:pP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Homes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processed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Persimmon</w:t>
      </w:r>
      <w:r>
        <w:rPr>
          <w:spacing w:val="-3"/>
          <w:sz w:val="24"/>
        </w:rPr>
        <w:t xml:space="preserve"> </w:t>
      </w:r>
      <w:r>
        <w:rPr>
          <w:sz w:val="24"/>
        </w:rPr>
        <w:t>Homes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(the developer) and the applicable mortgage advisor and South Norfolk District </w:t>
      </w:r>
      <w:r>
        <w:rPr>
          <w:spacing w:val="-2"/>
          <w:sz w:val="24"/>
        </w:rPr>
        <w:t>Council.</w:t>
      </w:r>
    </w:p>
    <w:p w:rsidR="003D787C" w:rsidRDefault="00F338F4" w14:paraId="60DDE94B" w14:textId="77777777">
      <w:pPr>
        <w:pStyle w:val="ListParagraph"/>
        <w:numPr>
          <w:ilvl w:val="0"/>
          <w:numId w:val="1"/>
        </w:numPr>
        <w:tabs>
          <w:tab w:val="left" w:pos="840"/>
        </w:tabs>
        <w:ind w:right="290"/>
        <w:rPr>
          <w:rFonts w:ascii="Symbol" w:hAnsi="Symbol"/>
          <w:sz w:val="24"/>
        </w:rPr>
      </w:pPr>
      <w:r>
        <w:rPr>
          <w:sz w:val="24"/>
        </w:rPr>
        <w:t>Persimmon</w:t>
      </w:r>
      <w:r>
        <w:rPr>
          <w:spacing w:val="-4"/>
          <w:sz w:val="24"/>
        </w:rPr>
        <w:t xml:space="preserve"> </w:t>
      </w:r>
      <w:r>
        <w:rPr>
          <w:sz w:val="24"/>
        </w:rPr>
        <w:t>Homes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-5"/>
          <w:sz w:val="24"/>
        </w:rPr>
        <w:t xml:space="preserve"> </w:t>
      </w:r>
      <w:r>
        <w:rPr>
          <w:sz w:val="24"/>
        </w:rPr>
        <w:t>(the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developer)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delivering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Homes</w:t>
      </w:r>
      <w:r>
        <w:rPr>
          <w:spacing w:val="-5"/>
          <w:sz w:val="24"/>
        </w:rPr>
        <w:t xml:space="preserve"> </w:t>
      </w:r>
      <w:r>
        <w:rPr>
          <w:sz w:val="24"/>
        </w:rPr>
        <w:t>under the Homes England First Homes Pilot scheme.</w:t>
      </w:r>
    </w:p>
    <w:p w:rsidR="003D787C" w:rsidRDefault="00F338F4" w14:paraId="60DDE94C" w14:textId="77777777">
      <w:pPr>
        <w:pStyle w:val="ListParagraph"/>
        <w:numPr>
          <w:ilvl w:val="0"/>
          <w:numId w:val="1"/>
        </w:numPr>
        <w:tabs>
          <w:tab w:val="left" w:pos="840"/>
        </w:tabs>
        <w:spacing w:line="237" w:lineRule="auto"/>
        <w:ind w:right="184"/>
        <w:rPr>
          <w:rFonts w:ascii="Symbol" w:hAnsi="Symbol"/>
          <w:sz w:val="24"/>
        </w:rPr>
      </w:pPr>
      <w:r>
        <w:rPr>
          <w:sz w:val="24"/>
        </w:rPr>
        <w:t>Homes</w:t>
      </w:r>
      <w:r>
        <w:rPr>
          <w:spacing w:val="-5"/>
          <w:sz w:val="24"/>
        </w:rPr>
        <w:t xml:space="preserve"> </w:t>
      </w:r>
      <w:r>
        <w:rPr>
          <w:sz w:val="24"/>
        </w:rPr>
        <w:t>England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sponsored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for Levelling Up, Housing and Communities</w:t>
      </w:r>
    </w:p>
    <w:p w:rsidR="003D787C" w:rsidRDefault="00F338F4" w14:paraId="60DDE94D" w14:textId="77777777">
      <w:pPr>
        <w:pStyle w:val="ListParagraph"/>
        <w:numPr>
          <w:ilvl w:val="0"/>
          <w:numId w:val="1"/>
        </w:numPr>
        <w:tabs>
          <w:tab w:val="left" w:pos="840"/>
        </w:tabs>
        <w:ind w:right="423"/>
        <w:rPr>
          <w:rFonts w:ascii="Symbol" w:hAnsi="Symbol"/>
          <w:sz w:val="24"/>
        </w:rPr>
      </w:pPr>
      <w:r>
        <w:rPr>
          <w:sz w:val="24"/>
        </w:rPr>
        <w:t xml:space="preserve">The First Homes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is administered by South Norfolk District Council,</w:t>
      </w:r>
      <w:r>
        <w:rPr>
          <w:spacing w:val="-2"/>
          <w:sz w:val="24"/>
        </w:rPr>
        <w:t xml:space="preserve"> </w:t>
      </w:r>
      <w:r>
        <w:rPr>
          <w:sz w:val="24"/>
        </w:rPr>
        <w:t>Homes</w:t>
      </w:r>
      <w:r>
        <w:rPr>
          <w:spacing w:val="-5"/>
          <w:sz w:val="24"/>
        </w:rPr>
        <w:t xml:space="preserve"> </w:t>
      </w:r>
      <w:r>
        <w:rPr>
          <w:sz w:val="24"/>
        </w:rPr>
        <w:t>England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Levelling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Housing</w:t>
      </w:r>
      <w:r>
        <w:rPr>
          <w:spacing w:val="-2"/>
          <w:sz w:val="24"/>
        </w:rPr>
        <w:t xml:space="preserve"> </w:t>
      </w:r>
      <w:r>
        <w:rPr>
          <w:sz w:val="24"/>
        </w:rPr>
        <w:t>and Communities and (DLUHC) - DLUHC is the UK Government</w:t>
      </w:r>
    </w:p>
    <w:p w:rsidR="003D787C" w:rsidRDefault="00F338F4" w14:paraId="60DDE94E" w14:textId="77777777">
      <w:pPr>
        <w:pStyle w:val="BodyText"/>
        <w:ind w:left="840" w:right="554"/>
      </w:pPr>
      <w:r>
        <w:t>department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housing,</w:t>
      </w:r>
      <w:r>
        <w:rPr>
          <w:spacing w:val="-4"/>
        </w:rPr>
        <w:t xml:space="preserve"> </w:t>
      </w:r>
      <w:r>
        <w:t>communities,</w:t>
      </w:r>
      <w:r>
        <w:rPr>
          <w:spacing w:val="-3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England</w:t>
      </w:r>
      <w:r>
        <w:rPr>
          <w:spacing w:val="-6"/>
        </w:rPr>
        <w:t xml:space="preserve"> </w:t>
      </w:r>
      <w:r>
        <w:t>and the levelling up policy.</w:t>
      </w:r>
    </w:p>
    <w:p w:rsidR="003D787C" w:rsidRDefault="003D787C" w14:paraId="60DDE94F" w14:textId="77777777">
      <w:pPr>
        <w:pStyle w:val="BodyText"/>
        <w:spacing w:before="228"/>
      </w:pPr>
    </w:p>
    <w:p w:rsidR="003D787C" w:rsidP="00F338F4" w:rsidRDefault="00F338F4" w14:paraId="60DDE955" w14:textId="2A9ACF21">
      <w:pPr>
        <w:pStyle w:val="Heading1"/>
      </w:pPr>
      <w:r>
        <w:t>Further</w:t>
      </w:r>
      <w:r>
        <w:rPr>
          <w:spacing w:val="-4"/>
        </w:rPr>
        <w:t xml:space="preserve"> </w:t>
      </w:r>
      <w:r>
        <w:rPr>
          <w:spacing w:val="-2"/>
        </w:rPr>
        <w:t>details</w:t>
      </w:r>
    </w:p>
    <w:p w:rsidR="00F338F4" w:rsidP="00F338F4" w:rsidRDefault="00F338F4" w14:paraId="79A8DDAE" w14:textId="77777777">
      <w:pPr>
        <w:spacing w:before="240" w:beforeAutospacing="1" w:after="100" w:afterAutospacing="1"/>
        <w:rPr>
          <w:rFonts w:eastAsia="Times New Roman"/>
          <w:sz w:val="24"/>
          <w:szCs w:val="24"/>
          <w:lang w:val="en" w:eastAsia="en-GB"/>
        </w:rPr>
      </w:pPr>
      <w:r w:rsidRPr="64C03DEE">
        <w:rPr>
          <w:rFonts w:eastAsia="Times New Roman"/>
          <w:sz w:val="24"/>
          <w:szCs w:val="24"/>
          <w:lang w:val="en" w:eastAsia="en-GB"/>
        </w:rPr>
        <w:t xml:space="preserve">We also provide the following details in our </w:t>
      </w:r>
      <w:hyperlink w:history="1" r:id="rId8">
        <w:r w:rsidRPr="00B10B9B">
          <w:rPr>
            <w:rStyle w:val="Hyperlink"/>
            <w:rFonts w:eastAsia="Times New Roman"/>
            <w:sz w:val="24"/>
            <w:szCs w:val="24"/>
            <w:lang w:val="en" w:eastAsia="en-GB"/>
          </w:rPr>
          <w:t>general privacy notice</w:t>
        </w:r>
      </w:hyperlink>
      <w:r w:rsidRPr="64C03DEE">
        <w:rPr>
          <w:rFonts w:eastAsia="Times New Roman"/>
          <w:sz w:val="24"/>
          <w:szCs w:val="24"/>
          <w:lang w:val="en" w:eastAsia="en-GB"/>
        </w:rPr>
        <w:t xml:space="preserve"> on our website</w:t>
      </w:r>
      <w:r>
        <w:rPr>
          <w:rFonts w:eastAsia="Times New Roman"/>
          <w:sz w:val="24"/>
          <w:szCs w:val="24"/>
          <w:lang w:val="en" w:eastAsia="en-GB"/>
        </w:rPr>
        <w:t>:</w:t>
      </w:r>
      <w:r w:rsidRPr="64C03DEE">
        <w:rPr>
          <w:rFonts w:eastAsia="Times New Roman"/>
          <w:sz w:val="24"/>
          <w:szCs w:val="24"/>
          <w:lang w:val="en" w:eastAsia="en-GB"/>
        </w:rPr>
        <w:t xml:space="preserve"> </w:t>
      </w:r>
    </w:p>
    <w:p w:rsidR="00F338F4" w:rsidP="00F338F4" w:rsidRDefault="00F338F4" w14:paraId="5E4D5764" w14:textId="77777777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n" w:eastAsia="en-GB"/>
        </w:rPr>
      </w:pPr>
      <w:r w:rsidRPr="00ED1EDB">
        <w:rPr>
          <w:rFonts w:eastAsia="Times New Roman"/>
          <w:sz w:val="24"/>
          <w:szCs w:val="24"/>
          <w:lang w:val="en" w:eastAsia="en-GB"/>
        </w:rPr>
        <w:t>Your rights under the UK General Data Protection Regulation (the UK GDPR) and</w:t>
      </w:r>
      <w:r>
        <w:rPr>
          <w:rFonts w:eastAsia="Times New Roman"/>
          <w:sz w:val="24"/>
          <w:szCs w:val="24"/>
          <w:lang w:val="en" w:eastAsia="en-GB"/>
        </w:rPr>
        <w:t xml:space="preserve"> h</w:t>
      </w:r>
      <w:r w:rsidRPr="00ED1EDB">
        <w:rPr>
          <w:rFonts w:eastAsia="Times New Roman"/>
          <w:sz w:val="24"/>
          <w:szCs w:val="24"/>
          <w:lang w:val="en" w:eastAsia="en-GB"/>
        </w:rPr>
        <w:t xml:space="preserve">ow to exercise </w:t>
      </w:r>
      <w:proofErr w:type="gramStart"/>
      <w:r w:rsidRPr="00ED1EDB">
        <w:rPr>
          <w:rFonts w:eastAsia="Times New Roman"/>
          <w:sz w:val="24"/>
          <w:szCs w:val="24"/>
          <w:lang w:val="en" w:eastAsia="en-GB"/>
        </w:rPr>
        <w:t>them</w:t>
      </w:r>
      <w:r>
        <w:rPr>
          <w:rFonts w:eastAsia="Times New Roman"/>
          <w:sz w:val="24"/>
          <w:szCs w:val="24"/>
          <w:lang w:val="en" w:eastAsia="en-GB"/>
        </w:rPr>
        <w:t>;</w:t>
      </w:r>
      <w:proofErr w:type="gramEnd"/>
    </w:p>
    <w:p w:rsidR="00F338F4" w:rsidP="00F338F4" w:rsidRDefault="00F338F4" w14:paraId="581E88D8" w14:textId="77777777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sz w:val="24"/>
          <w:szCs w:val="24"/>
          <w:lang w:val="en" w:eastAsia="en-GB"/>
        </w:rPr>
      </w:pPr>
      <w:r>
        <w:rPr>
          <w:rFonts w:eastAsia="Times New Roman"/>
          <w:sz w:val="24"/>
          <w:szCs w:val="24"/>
          <w:lang w:val="en" w:eastAsia="en-GB"/>
        </w:rPr>
        <w:t>How to make a complaint and contact our Data Protection Officer; and</w:t>
      </w:r>
    </w:p>
    <w:p w:rsidRPr="00F338F4" w:rsidR="009322E6" w:rsidP="00F338F4" w:rsidRDefault="00F338F4" w14:paraId="03625762" w14:textId="1F3B2F30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eastAsia="Times New Roman"/>
          <w:color w:val="272B2E"/>
          <w:sz w:val="24"/>
          <w:szCs w:val="24"/>
          <w:lang w:eastAsia="en-GB"/>
        </w:rPr>
      </w:pPr>
      <w:r w:rsidRPr="00B10B9B">
        <w:rPr>
          <w:rFonts w:eastAsia="Times New Roman"/>
          <w:sz w:val="24"/>
          <w:szCs w:val="24"/>
          <w:lang w:val="en" w:eastAsia="en-GB"/>
        </w:rPr>
        <w:t>How to contact the regulator, the Information Commissioner’s Office </w:t>
      </w:r>
    </w:p>
    <w:p w:rsidR="009322E6" w:rsidRDefault="009322E6" w14:paraId="3009583B" w14:textId="77777777">
      <w:pPr>
        <w:pStyle w:val="BodyText"/>
        <w:spacing w:before="2"/>
      </w:pPr>
    </w:p>
    <w:p w:rsidR="003D787C" w:rsidRDefault="00F338F4" w14:paraId="60DDE956" w14:textId="77777777">
      <w:pPr>
        <w:pStyle w:val="Heading1"/>
        <w:spacing w:before="1"/>
      </w:pPr>
      <w:bookmarkStart w:name="What_we_use_your_information_for" w:id="2"/>
      <w:bookmarkEnd w:id="2"/>
      <w:r>
        <w:t>What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rPr>
          <w:spacing w:val="-5"/>
        </w:rPr>
        <w:t>for</w:t>
      </w:r>
    </w:p>
    <w:p w:rsidR="003D787C" w:rsidRDefault="00F338F4" w14:paraId="60DDE957" w14:textId="77777777">
      <w:pPr>
        <w:pStyle w:val="BodyText"/>
        <w:spacing w:before="281"/>
        <w:ind w:left="120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:rsidR="003D787C" w:rsidRDefault="003D787C" w14:paraId="60DDE958" w14:textId="77777777">
      <w:pPr>
        <w:pStyle w:val="BodyText"/>
        <w:spacing w:before="25"/>
      </w:pPr>
    </w:p>
    <w:p w:rsidR="003D787C" w:rsidRDefault="00F338F4" w14:paraId="60DDE959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4"/>
        </w:rPr>
      </w:pP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decision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Homes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application</w:t>
      </w:r>
    </w:p>
    <w:p w:rsidR="003D787C" w:rsidRDefault="00F338F4" w14:paraId="60DDE95A" w14:textId="77777777">
      <w:pPr>
        <w:pStyle w:val="ListParagraph"/>
        <w:numPr>
          <w:ilvl w:val="0"/>
          <w:numId w:val="1"/>
        </w:numPr>
        <w:tabs>
          <w:tab w:val="left" w:pos="839"/>
        </w:tabs>
        <w:spacing w:before="20"/>
        <w:ind w:left="839" w:hanging="359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successful,</w:t>
      </w:r>
      <w:r>
        <w:rPr>
          <w:spacing w:val="-2"/>
          <w:sz w:val="24"/>
        </w:rPr>
        <w:t xml:space="preserve"> </w:t>
      </w:r>
      <w:r>
        <w:rPr>
          <w:sz w:val="24"/>
        </w:rPr>
        <w:t>issue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Proceed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form</w:t>
      </w:r>
    </w:p>
    <w:p w:rsidR="003D787C" w:rsidRDefault="003D787C" w14:paraId="60DDE95B" w14:textId="77777777">
      <w:pPr>
        <w:rPr>
          <w:rFonts w:ascii="Symbol" w:hAnsi="Symbol"/>
          <w:sz w:val="24"/>
        </w:rPr>
        <w:sectPr w:rsidR="003D787C">
          <w:type w:val="continuous"/>
          <w:pgSz w:w="11910" w:h="16840"/>
          <w:pgMar w:top="1220" w:right="1340" w:bottom="280" w:left="1320" w:header="720" w:footer="720" w:gutter="0"/>
          <w:cols w:space="720"/>
        </w:sectPr>
      </w:pPr>
    </w:p>
    <w:p w:rsidR="003D787C" w:rsidRDefault="00F338F4" w14:paraId="60DDE95C" w14:textId="77777777">
      <w:pPr>
        <w:pStyle w:val="ListParagraph"/>
        <w:numPr>
          <w:ilvl w:val="0"/>
          <w:numId w:val="1"/>
        </w:numPr>
        <w:tabs>
          <w:tab w:val="left" w:pos="840"/>
        </w:tabs>
        <w:spacing w:before="76" w:line="256" w:lineRule="auto"/>
        <w:ind w:right="905"/>
        <w:rPr>
          <w:rFonts w:ascii="Symbol" w:hAnsi="Symbol"/>
          <w:sz w:val="24"/>
        </w:rPr>
      </w:pPr>
      <w:r>
        <w:rPr>
          <w:sz w:val="24"/>
        </w:rPr>
        <w:lastRenderedPageBreak/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incomplete,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refer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with Persimmon Homes Limited (the developer)</w:t>
      </w:r>
    </w:p>
    <w:p w:rsidR="003D787C" w:rsidRDefault="00F338F4" w14:paraId="60DDE95D" w14:textId="77777777">
      <w:pPr>
        <w:pStyle w:val="ListParagraph"/>
        <w:numPr>
          <w:ilvl w:val="0"/>
          <w:numId w:val="1"/>
        </w:numPr>
        <w:tabs>
          <w:tab w:val="left" w:pos="839"/>
        </w:tabs>
        <w:spacing w:before="2"/>
        <w:ind w:left="839" w:hanging="359"/>
        <w:rPr>
          <w:rFonts w:ascii="Symbol" w:hAnsi="Symbol"/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enquiries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departments</w:t>
      </w:r>
    </w:p>
    <w:p w:rsidR="003D787C" w:rsidRDefault="00F338F4" w14:paraId="60DDE95E" w14:textId="77777777">
      <w:pPr>
        <w:pStyle w:val="ListParagraph"/>
        <w:numPr>
          <w:ilvl w:val="0"/>
          <w:numId w:val="1"/>
        </w:numPr>
        <w:tabs>
          <w:tab w:val="left" w:pos="840"/>
        </w:tabs>
        <w:spacing w:before="20" w:line="256" w:lineRule="auto"/>
        <w:ind w:right="226"/>
        <w:rPr>
          <w:rFonts w:ascii="Symbol" w:hAnsi="Symbol"/>
          <w:sz w:val="24"/>
        </w:rPr>
      </w:pP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timescales,</w:t>
      </w:r>
      <w:r>
        <w:rPr>
          <w:spacing w:val="-4"/>
          <w:sz w:val="24"/>
        </w:rPr>
        <w:t xml:space="preserve"> </w:t>
      </w:r>
      <w:r>
        <w:rPr>
          <w:sz w:val="24"/>
        </w:rPr>
        <w:t>issue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6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Exchange</w:t>
      </w:r>
      <w:r>
        <w:rPr>
          <w:spacing w:val="-4"/>
          <w:sz w:val="24"/>
        </w:rPr>
        <w:t xml:space="preserve"> </w:t>
      </w:r>
      <w:r>
        <w:rPr>
          <w:sz w:val="24"/>
        </w:rPr>
        <w:t>form which includes the Compliance Certificate</w:t>
      </w:r>
    </w:p>
    <w:p w:rsidR="003D787C" w:rsidRDefault="003D787C" w14:paraId="60DDE95F" w14:textId="77777777">
      <w:pPr>
        <w:pStyle w:val="BodyText"/>
        <w:spacing w:before="4"/>
      </w:pPr>
    </w:p>
    <w:p w:rsidR="003D787C" w:rsidRDefault="00F338F4" w14:paraId="60DDE960" w14:textId="77777777">
      <w:pPr>
        <w:pStyle w:val="Heading1"/>
        <w:spacing w:before="1"/>
      </w:pPr>
      <w:bookmarkStart w:name="What_personal_data_we_use_about_you" w:id="3"/>
      <w:bookmarkEnd w:id="3"/>
      <w:r>
        <w:t>What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rPr>
          <w:spacing w:val="-5"/>
        </w:rPr>
        <w:t>you</w:t>
      </w:r>
    </w:p>
    <w:p w:rsidR="003D787C" w:rsidRDefault="00F338F4" w14:paraId="60DDE961" w14:textId="77777777">
      <w:pPr>
        <w:pStyle w:val="BodyText"/>
        <w:spacing w:before="281"/>
        <w:ind w:left="120" w:right="125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 applicant and / or joint applicants</w:t>
      </w:r>
    </w:p>
    <w:p w:rsidR="003D787C" w:rsidRDefault="003D787C" w14:paraId="60DDE962" w14:textId="77777777">
      <w:pPr>
        <w:pStyle w:val="BodyText"/>
        <w:spacing w:before="3"/>
      </w:pPr>
    </w:p>
    <w:p w:rsidR="003D787C" w:rsidRDefault="00F338F4" w14:paraId="60DDE963" w14:textId="77777777">
      <w:pPr>
        <w:pStyle w:val="ListParagraph"/>
        <w:numPr>
          <w:ilvl w:val="0"/>
          <w:numId w:val="1"/>
        </w:numPr>
        <w:tabs>
          <w:tab w:val="left" w:pos="840"/>
        </w:tabs>
        <w:ind w:right="246"/>
        <w:rPr>
          <w:rFonts w:ascii="Symbol" w:hAnsi="Symbol"/>
          <w:sz w:val="20"/>
        </w:rPr>
      </w:pP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address and email address, and telephone number(s)</w:t>
      </w:r>
    </w:p>
    <w:p w:rsidR="003D787C" w:rsidRDefault="00F338F4" w14:paraId="60DDE964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Dates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4"/>
          <w:sz w:val="24"/>
        </w:rPr>
        <w:t>birth</w:t>
      </w:r>
    </w:p>
    <w:p w:rsidR="003D787C" w:rsidRDefault="00F338F4" w14:paraId="60DDE965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Number</w:t>
      </w:r>
    </w:p>
    <w:p w:rsidR="003D787C" w:rsidRDefault="00F338F4" w14:paraId="60DDE966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Marital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status</w:t>
      </w:r>
    </w:p>
    <w:p w:rsidR="003D787C" w:rsidRDefault="00F338F4" w14:paraId="60DDE967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resident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year)</w:t>
      </w:r>
    </w:p>
    <w:p w:rsidR="003D787C" w:rsidRDefault="00F338F4" w14:paraId="60DDE968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right="155"/>
        <w:rPr>
          <w:rFonts w:ascii="Symbol" w:hAnsi="Symbol"/>
          <w:sz w:val="20"/>
        </w:rPr>
      </w:pPr>
      <w:r>
        <w:rPr>
          <w:sz w:val="24"/>
        </w:rPr>
        <w:t>Financial/employment</w:t>
      </w:r>
      <w:r>
        <w:rPr>
          <w:spacing w:val="-5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Income,</w:t>
      </w:r>
      <w:r>
        <w:rPr>
          <w:spacing w:val="-5"/>
          <w:sz w:val="24"/>
        </w:rPr>
        <w:t xml:space="preserve"> </w:t>
      </w:r>
      <w:r>
        <w:rPr>
          <w:sz w:val="24"/>
        </w:rPr>
        <w:t>Capital,</w:t>
      </w:r>
      <w:r>
        <w:rPr>
          <w:spacing w:val="-5"/>
          <w:sz w:val="24"/>
        </w:rPr>
        <w:t xml:space="preserve"> </w:t>
      </w:r>
      <w:r>
        <w:rPr>
          <w:sz w:val="24"/>
        </w:rPr>
        <w:t>Savings,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equity (may include bank statement/ pay slips)</w:t>
      </w:r>
    </w:p>
    <w:p w:rsidR="003D787C" w:rsidRDefault="00F338F4" w14:paraId="60DDE969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right="906"/>
        <w:rPr>
          <w:rFonts w:ascii="Symbol" w:hAnsi="Symbol"/>
          <w:sz w:val="20"/>
        </w:rPr>
      </w:pPr>
      <w:r>
        <w:rPr>
          <w:sz w:val="24"/>
        </w:rPr>
        <w:t>Confirmation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Mortgage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5"/>
          <w:sz w:val="24"/>
        </w:rPr>
        <w:t xml:space="preserve"> </w:t>
      </w:r>
      <w:r>
        <w:rPr>
          <w:sz w:val="24"/>
        </w:rPr>
        <w:t>50%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discounted property value</w:t>
      </w:r>
    </w:p>
    <w:p w:rsidR="003D787C" w:rsidRDefault="00F338F4" w14:paraId="60DDE96A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pacing w:val="-2"/>
          <w:sz w:val="24"/>
        </w:rPr>
        <w:t>Occupation</w:t>
      </w:r>
    </w:p>
    <w:p w:rsidR="003D787C" w:rsidRDefault="00F338F4" w14:paraId="60DDE96B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4"/>
          <w:sz w:val="24"/>
        </w:rPr>
        <w:t xml:space="preserve"> </w:t>
      </w:r>
      <w:r>
        <w:rPr>
          <w:sz w:val="24"/>
        </w:rPr>
        <w:t>tenancy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agreement</w:t>
      </w:r>
    </w:p>
    <w:p w:rsidR="003D787C" w:rsidRDefault="00F338F4" w14:paraId="60DDE96C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4"/>
          <w:sz w:val="24"/>
        </w:rPr>
        <w:t xml:space="preserve"> </w:t>
      </w:r>
      <w:r>
        <w:rPr>
          <w:sz w:val="24"/>
        </w:rPr>
        <w:t>Worker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Armed Forces,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service </w:t>
      </w:r>
      <w:r>
        <w:rPr>
          <w:spacing w:val="-2"/>
          <w:sz w:val="24"/>
        </w:rPr>
        <w:t>contract</w:t>
      </w:r>
    </w:p>
    <w:p w:rsidR="003D787C" w:rsidRDefault="00F338F4" w14:paraId="60DDE96D" w14:textId="77777777">
      <w:pPr>
        <w:pStyle w:val="ListParagraph"/>
        <w:numPr>
          <w:ilvl w:val="0"/>
          <w:numId w:val="1"/>
        </w:numPr>
        <w:tabs>
          <w:tab w:val="left" w:pos="840"/>
        </w:tabs>
        <w:ind w:right="573"/>
        <w:rPr>
          <w:rFonts w:ascii="Symbol" w:hAnsi="Symbol"/>
          <w:sz w:val="20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armed</w:t>
      </w:r>
      <w:r>
        <w:rPr>
          <w:spacing w:val="-2"/>
          <w:sz w:val="24"/>
        </w:rPr>
        <w:t xml:space="preserve"> </w:t>
      </w:r>
      <w:r>
        <w:rPr>
          <w:sz w:val="24"/>
        </w:rPr>
        <w:t>forces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former</w:t>
      </w:r>
      <w:r>
        <w:rPr>
          <w:spacing w:val="-4"/>
          <w:sz w:val="24"/>
        </w:rPr>
        <w:t xml:space="preserve"> </w:t>
      </w:r>
      <w:r>
        <w:rPr>
          <w:sz w:val="24"/>
        </w:rPr>
        <w:t>member, spouse / ex-partner</w:t>
      </w:r>
    </w:p>
    <w:p w:rsidR="003D787C" w:rsidRDefault="00F338F4" w14:paraId="60DDE96E" w14:textId="77777777">
      <w:pPr>
        <w:pStyle w:val="ListParagraph"/>
        <w:numPr>
          <w:ilvl w:val="0"/>
          <w:numId w:val="1"/>
        </w:numPr>
        <w:tabs>
          <w:tab w:val="left" w:pos="840"/>
        </w:tabs>
        <w:ind w:right="720"/>
        <w:rPr>
          <w:rFonts w:ascii="Symbol" w:hAnsi="Symbol"/>
          <w:sz w:val="20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residency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residency</w:t>
      </w:r>
      <w:r>
        <w:rPr>
          <w:spacing w:val="-3"/>
          <w:sz w:val="24"/>
        </w:rPr>
        <w:t xml:space="preserve"> </w:t>
      </w:r>
      <w:r>
        <w:rPr>
          <w:sz w:val="24"/>
        </w:rPr>
        <w:t>if different from applicant</w:t>
      </w:r>
    </w:p>
    <w:p w:rsidR="003D787C" w:rsidRDefault="00F338F4" w14:paraId="60DDE96F" w14:textId="77777777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rFonts w:ascii="Symbol" w:hAnsi="Symbol"/>
          <w:sz w:val="20"/>
        </w:rPr>
      </w:pP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(which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anonymised</w:t>
      </w:r>
      <w:proofErr w:type="spellEnd"/>
      <w:r>
        <w:rPr>
          <w:spacing w:val="-2"/>
          <w:sz w:val="24"/>
        </w:rPr>
        <w:t>)</w:t>
      </w:r>
    </w:p>
    <w:p w:rsidR="003D787C" w:rsidRDefault="003D787C" w14:paraId="60DDE970" w14:textId="77777777">
      <w:pPr>
        <w:pStyle w:val="BodyText"/>
        <w:spacing w:before="5"/>
      </w:pPr>
    </w:p>
    <w:p w:rsidR="003D787C" w:rsidRDefault="00F338F4" w14:paraId="60DDE971" w14:textId="77777777">
      <w:pPr>
        <w:pStyle w:val="Heading1"/>
      </w:pPr>
      <w:bookmarkStart w:name="Who_provides_this_information" w:id="4"/>
      <w:bookmarkEnd w:id="4"/>
      <w:r>
        <w:t>Who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:rsidR="003D787C" w:rsidRDefault="00F338F4" w14:paraId="60DDE972" w14:textId="77777777">
      <w:pPr>
        <w:pStyle w:val="BodyText"/>
        <w:spacing w:before="280"/>
        <w:ind w:left="120" w:right="439"/>
      </w:pPr>
      <w:r>
        <w:t>The Council will receive this information from the developer for this scheme – Persimmon</w:t>
      </w:r>
      <w:r>
        <w:rPr>
          <w:spacing w:val="-4"/>
        </w:rPr>
        <w:t xml:space="preserve"> </w:t>
      </w:r>
      <w:r>
        <w:t>Homes</w:t>
      </w:r>
      <w:r>
        <w:rPr>
          <w:spacing w:val="-3"/>
        </w:rPr>
        <w:t xml:space="preserve"> </w:t>
      </w:r>
      <w:r>
        <w:t>Limited.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Homes</w:t>
      </w:r>
      <w:r>
        <w:rPr>
          <w:spacing w:val="-5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pack,</w:t>
      </w:r>
      <w:r>
        <w:rPr>
          <w:spacing w:val="-5"/>
        </w:rPr>
        <w:t xml:space="preserve"> </w:t>
      </w:r>
      <w:r>
        <w:t>but we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departments within the Council, as above.</w:t>
      </w:r>
    </w:p>
    <w:p w:rsidR="003D787C" w:rsidRDefault="003D787C" w14:paraId="60DDE973" w14:textId="77777777">
      <w:pPr>
        <w:pStyle w:val="BodyText"/>
      </w:pPr>
    </w:p>
    <w:p w:rsidR="003D787C" w:rsidRDefault="003D787C" w14:paraId="60DDE974" w14:textId="77777777">
      <w:pPr>
        <w:pStyle w:val="BodyText"/>
      </w:pPr>
    </w:p>
    <w:p w:rsidR="003D787C" w:rsidRDefault="003D787C" w14:paraId="60DDE975" w14:textId="77777777">
      <w:pPr>
        <w:pStyle w:val="BodyText"/>
        <w:spacing w:before="7"/>
      </w:pPr>
    </w:p>
    <w:p w:rsidR="003D787C" w:rsidRDefault="00F338F4" w14:paraId="60DDE976" w14:textId="77777777">
      <w:pPr>
        <w:pStyle w:val="Heading1"/>
      </w:pPr>
      <w:bookmarkStart w:name="How_we_share_your_information" w:id="5"/>
      <w:bookmarkEnd w:id="5"/>
      <w:r>
        <w:t>How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information</w:t>
      </w:r>
    </w:p>
    <w:p w:rsidR="003D787C" w:rsidRDefault="00F338F4" w14:paraId="60DDE977" w14:textId="77777777">
      <w:pPr>
        <w:pStyle w:val="BodyText"/>
        <w:spacing w:before="280"/>
        <w:ind w:left="120" w:right="554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Homes</w:t>
      </w:r>
      <w:r>
        <w:rPr>
          <w:spacing w:val="-5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Proceed form and Authority to Exchange (and Compliance Certificate) with:</w:t>
      </w:r>
    </w:p>
    <w:p w:rsidR="003D787C" w:rsidRDefault="003D787C" w14:paraId="60DDE978" w14:textId="77777777">
      <w:pPr>
        <w:pStyle w:val="BodyText"/>
        <w:spacing w:before="5"/>
      </w:pPr>
    </w:p>
    <w:p w:rsidR="003D787C" w:rsidRDefault="00F338F4" w14:paraId="60DDE979" w14:textId="77777777">
      <w:pPr>
        <w:pStyle w:val="ListParagraph"/>
        <w:numPr>
          <w:ilvl w:val="0"/>
          <w:numId w:val="1"/>
        </w:numPr>
        <w:tabs>
          <w:tab w:val="left" w:pos="907"/>
        </w:tabs>
        <w:spacing w:line="292" w:lineRule="exact"/>
        <w:ind w:left="907"/>
        <w:rPr>
          <w:rFonts w:ascii="Symbol" w:hAnsi="Symbol"/>
          <w:sz w:val="24"/>
        </w:rPr>
      </w:pPr>
      <w:r>
        <w:rPr>
          <w:sz w:val="24"/>
        </w:rPr>
        <w:t xml:space="preserve">The </w:t>
      </w:r>
      <w:r>
        <w:rPr>
          <w:spacing w:val="-2"/>
          <w:sz w:val="24"/>
        </w:rPr>
        <w:t>applicant(s)</w:t>
      </w:r>
    </w:p>
    <w:p w:rsidR="003D787C" w:rsidRDefault="00F338F4" w14:paraId="60DDE97A" w14:textId="77777777">
      <w:pPr>
        <w:pStyle w:val="ListParagraph"/>
        <w:numPr>
          <w:ilvl w:val="0"/>
          <w:numId w:val="1"/>
        </w:numPr>
        <w:tabs>
          <w:tab w:val="left" w:pos="907"/>
        </w:tabs>
        <w:spacing w:line="292" w:lineRule="exact"/>
        <w:ind w:left="907"/>
        <w:rPr>
          <w:rFonts w:ascii="Symbol" w:hAnsi="Symbol"/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conveyancer</w:t>
      </w:r>
    </w:p>
    <w:p w:rsidR="003D787C" w:rsidRDefault="00F338F4" w14:paraId="60DDE97B" w14:textId="77777777">
      <w:pPr>
        <w:pStyle w:val="ListParagraph"/>
        <w:numPr>
          <w:ilvl w:val="0"/>
          <w:numId w:val="1"/>
        </w:numPr>
        <w:tabs>
          <w:tab w:val="left" w:pos="907"/>
        </w:tabs>
        <w:spacing w:line="293" w:lineRule="exact"/>
        <w:ind w:left="907"/>
        <w:rPr>
          <w:rFonts w:ascii="Symbol" w:hAnsi="Symbol"/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mortgage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advisor</w:t>
      </w:r>
    </w:p>
    <w:p w:rsidR="003D787C" w:rsidRDefault="00F338F4" w14:paraId="60DDE97C" w14:textId="77777777">
      <w:pPr>
        <w:pStyle w:val="ListParagraph"/>
        <w:numPr>
          <w:ilvl w:val="0"/>
          <w:numId w:val="1"/>
        </w:numPr>
        <w:tabs>
          <w:tab w:val="left" w:pos="907"/>
        </w:tabs>
        <w:spacing w:line="293" w:lineRule="exact"/>
        <w:ind w:left="907"/>
        <w:rPr>
          <w:rFonts w:ascii="Symbol" w:hAnsi="Symbol"/>
          <w:sz w:val="24"/>
        </w:rPr>
      </w:pPr>
      <w:r>
        <w:rPr>
          <w:sz w:val="24"/>
        </w:rPr>
        <w:t>Persimmon</w:t>
      </w:r>
      <w:r>
        <w:rPr>
          <w:spacing w:val="-3"/>
          <w:sz w:val="24"/>
        </w:rPr>
        <w:t xml:space="preserve"> </w:t>
      </w:r>
      <w:r>
        <w:rPr>
          <w:sz w:val="24"/>
        </w:rPr>
        <w:t>Homes</w:t>
      </w:r>
      <w:r>
        <w:rPr>
          <w:spacing w:val="-2"/>
          <w:sz w:val="24"/>
        </w:rPr>
        <w:t xml:space="preserve"> Limited</w:t>
      </w:r>
    </w:p>
    <w:p w:rsidR="003D787C" w:rsidRDefault="003D787C" w14:paraId="60DDE97D" w14:textId="77777777">
      <w:pPr>
        <w:spacing w:line="293" w:lineRule="exact"/>
        <w:rPr>
          <w:rFonts w:ascii="Symbol" w:hAnsi="Symbol"/>
          <w:sz w:val="24"/>
        </w:rPr>
        <w:sectPr w:rsidR="003D787C">
          <w:pgSz w:w="11910" w:h="16840"/>
          <w:pgMar w:top="1200" w:right="1340" w:bottom="280" w:left="1320" w:header="720" w:footer="720" w:gutter="0"/>
          <w:cols w:space="720"/>
        </w:sectPr>
      </w:pPr>
    </w:p>
    <w:p w:rsidR="003D787C" w:rsidRDefault="00F338F4" w14:paraId="60DDE97E" w14:textId="77777777">
      <w:pPr>
        <w:pStyle w:val="BodyText"/>
        <w:spacing w:before="75"/>
        <w:ind w:left="120" w:right="125"/>
      </w:pPr>
      <w:r>
        <w:lastRenderedPageBreak/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Homes</w:t>
      </w:r>
      <w:r>
        <w:rPr>
          <w:spacing w:val="-5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Government agencies if requested for management of the scheme.</w:t>
      </w:r>
    </w:p>
    <w:p w:rsidR="003D787C" w:rsidRDefault="003D787C" w14:paraId="60DDE97F" w14:textId="77777777">
      <w:pPr>
        <w:pStyle w:val="BodyText"/>
        <w:spacing w:before="5"/>
      </w:pPr>
    </w:p>
    <w:p w:rsidR="003D787C" w:rsidRDefault="00F338F4" w14:paraId="60DDE980" w14:textId="77777777">
      <w:pPr>
        <w:pStyle w:val="BodyText"/>
        <w:ind w:left="120" w:right="50"/>
      </w:pPr>
      <w:r>
        <w:t>All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 it in accordance with the law. For more information on how your personal data is managed, please refer to the appropriate privacy notice:</w:t>
      </w:r>
    </w:p>
    <w:p w:rsidR="003D787C" w:rsidRDefault="00F338F4" w14:paraId="60DDE981" w14:textId="77777777">
      <w:pPr>
        <w:pStyle w:val="BodyText"/>
        <w:spacing w:before="120"/>
        <w:ind w:left="840" w:right="439"/>
      </w:pPr>
      <w:hyperlink r:id="rId9">
        <w:r>
          <w:rPr>
            <w:color w:val="0000FF"/>
            <w:spacing w:val="-2"/>
            <w:u w:val="single" w:color="0000FF"/>
          </w:rPr>
          <w:t>https://www.dwh.co.uk/global/privacy-policy/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https://www.gov.uk/government/publications/homes-england-privacy-notice</w:t>
        </w:r>
      </w:hyperlink>
      <w:r>
        <w:rPr>
          <w:color w:val="0000FF"/>
          <w:spacing w:val="-2"/>
        </w:rPr>
        <w:t xml:space="preserve"> </w:t>
      </w:r>
      <w:hyperlink w:anchor="privacy-notice" r:id="rId11">
        <w:r>
          <w:rPr>
            <w:color w:val="0000FF"/>
            <w:spacing w:val="-2"/>
            <w:u w:val="single" w:color="0000FF"/>
          </w:rPr>
          <w:t>https://www.gov.uk/government/organisations/ministry-of-housing-</w:t>
        </w:r>
      </w:hyperlink>
      <w:r>
        <w:rPr>
          <w:color w:val="0000FF"/>
          <w:spacing w:val="-2"/>
        </w:rPr>
        <w:t xml:space="preserve"> </w:t>
      </w:r>
      <w:hyperlink w:anchor="privacy-notice" r:id="rId12">
        <w:r>
          <w:rPr>
            <w:color w:val="0000FF"/>
            <w:spacing w:val="-2"/>
            <w:u w:val="single" w:color="0000FF"/>
          </w:rPr>
          <w:t>communities-and-local-government/about/personal-information-</w:t>
        </w:r>
      </w:hyperlink>
      <w:r>
        <w:rPr>
          <w:color w:val="0000FF"/>
          <w:spacing w:val="-2"/>
        </w:rPr>
        <w:t xml:space="preserve"> </w:t>
      </w:r>
      <w:hyperlink w:anchor="privacy-notice" r:id="rId13">
        <w:proofErr w:type="spellStart"/>
        <w:r>
          <w:rPr>
            <w:color w:val="0000FF"/>
            <w:spacing w:val="-2"/>
            <w:u w:val="single" w:color="0000FF"/>
          </w:rPr>
          <w:t>charter#privacy-notice</w:t>
        </w:r>
        <w:proofErr w:type="spellEnd"/>
      </w:hyperlink>
    </w:p>
    <w:p w:rsidR="003D787C" w:rsidRDefault="003D787C" w14:paraId="60DDE982" w14:textId="77777777">
      <w:pPr>
        <w:pStyle w:val="BodyText"/>
      </w:pPr>
    </w:p>
    <w:p w:rsidR="003D787C" w:rsidRDefault="00F338F4" w14:paraId="60DDE983" w14:textId="77777777">
      <w:pPr>
        <w:pStyle w:val="BodyText"/>
        <w:ind w:left="840"/>
      </w:pPr>
      <w:hyperlink r:id="rId14">
        <w:r>
          <w:rPr>
            <w:color w:val="0000FF"/>
            <w:spacing w:val="-2"/>
            <w:u w:val="single" w:color="0000FF"/>
          </w:rPr>
          <w:t>https://www.persimmonhomes.com/privacy-policy</w:t>
        </w:r>
      </w:hyperlink>
    </w:p>
    <w:p w:rsidR="003D787C" w:rsidRDefault="003D787C" w14:paraId="60DDE984" w14:textId="77777777">
      <w:pPr>
        <w:pStyle w:val="BodyText"/>
        <w:spacing w:before="3"/>
      </w:pPr>
    </w:p>
    <w:p w:rsidR="003D787C" w:rsidRDefault="00F338F4" w14:paraId="60DDE985" w14:textId="77777777">
      <w:pPr>
        <w:pStyle w:val="BodyText"/>
        <w:ind w:left="120" w:right="125"/>
      </w:pPr>
      <w:r>
        <w:t>Any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shared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</w:t>
      </w:r>
      <w:proofErr w:type="gramEnd"/>
      <w:r>
        <w:rPr>
          <w:spacing w:val="-3"/>
        </w:rPr>
        <w:t xml:space="preserve"> </w:t>
      </w:r>
      <w:r>
        <w:t>basis,</w:t>
      </w:r>
      <w:r>
        <w:rPr>
          <w:spacing w:val="-2"/>
        </w:rPr>
        <w:t xml:space="preserve"> </w:t>
      </w:r>
      <w:r>
        <w:t xml:space="preserve">with appropriate </w:t>
      </w:r>
      <w:proofErr w:type="spellStart"/>
      <w:r>
        <w:t>organisations</w:t>
      </w:r>
      <w:proofErr w:type="spellEnd"/>
      <w:r>
        <w:t xml:space="preserve">. Only the minimum information for the purpose will be </w:t>
      </w:r>
      <w:r>
        <w:rPr>
          <w:spacing w:val="-2"/>
        </w:rPr>
        <w:t>shared.</w:t>
      </w:r>
    </w:p>
    <w:p w:rsidR="003D787C" w:rsidRDefault="003D787C" w14:paraId="60DDE986" w14:textId="77777777">
      <w:pPr>
        <w:pStyle w:val="BodyText"/>
        <w:spacing w:before="2"/>
      </w:pPr>
    </w:p>
    <w:p w:rsidR="003D787C" w:rsidRDefault="00F338F4" w14:paraId="60DDE987" w14:textId="77777777">
      <w:pPr>
        <w:pStyle w:val="Heading1"/>
        <w:spacing w:before="1"/>
        <w:ind w:right="125"/>
      </w:pPr>
      <w:bookmarkStart w:name="How_the_law_protects_you_and_the_legal_b" w:id="6"/>
      <w:bookmarkEnd w:id="6"/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protects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for processing your information</w:t>
      </w:r>
    </w:p>
    <w:p w:rsidR="003D787C" w:rsidRDefault="00F338F4" w14:paraId="60DDE988" w14:textId="77777777">
      <w:pPr>
        <w:pStyle w:val="BodyText"/>
        <w:spacing w:before="283"/>
        <w:ind w:left="120" w:right="126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GDPR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Processing is necessary for the performance of a task carried out in the public interest or in the exercise of official authority vested in the Council.</w:t>
      </w:r>
    </w:p>
    <w:p w:rsidR="003D787C" w:rsidRDefault="003D787C" w14:paraId="60DDE989" w14:textId="77777777">
      <w:pPr>
        <w:pStyle w:val="BodyText"/>
        <w:spacing w:before="2"/>
      </w:pPr>
    </w:p>
    <w:p w:rsidR="003D787C" w:rsidRDefault="00F338F4" w14:paraId="60DDE98A" w14:textId="77777777">
      <w:pPr>
        <w:pStyle w:val="Heading1"/>
      </w:pPr>
      <w:bookmarkStart w:name="How_long_will_we_keep_your_personal_info" w:id="7"/>
      <w:bookmarkEnd w:id="7"/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:rsidR="003D787C" w:rsidRDefault="00F338F4" w14:paraId="60DDE98B" w14:textId="77777777">
      <w:pPr>
        <w:pStyle w:val="BodyText"/>
        <w:spacing w:before="280"/>
        <w:ind w:left="120" w:right="125"/>
      </w:pP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securely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 xml:space="preserve">than </w:t>
      </w:r>
      <w:r>
        <w:rPr>
          <w:b/>
        </w:rPr>
        <w:t xml:space="preserve">1 year </w:t>
      </w:r>
      <w:r>
        <w:t>from the end of the First Homes pilot scheme - unless we are required by Homes England to retain the information for longer.</w:t>
      </w:r>
    </w:p>
    <w:p w:rsidR="003D787C" w:rsidRDefault="003D787C" w14:paraId="60DDE98C" w14:textId="77777777">
      <w:pPr>
        <w:pStyle w:val="BodyText"/>
        <w:spacing w:before="5"/>
      </w:pPr>
    </w:p>
    <w:p w:rsidR="003D787C" w:rsidRDefault="00F338F4" w14:paraId="60DDE98D" w14:textId="77777777">
      <w:pPr>
        <w:pStyle w:val="Heading1"/>
      </w:pPr>
      <w:bookmarkStart w:name="How_we_keep_your_information" w:id="8"/>
      <w:bookmarkEnd w:id="8"/>
      <w:r>
        <w:t>How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:rsidR="003D787C" w:rsidRDefault="00F338F4" w14:paraId="60DDE98E" w14:textId="77777777">
      <w:pPr>
        <w:pStyle w:val="BodyText"/>
        <w:spacing w:before="279"/>
        <w:ind w:left="120" w:right="125"/>
      </w:pP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electronically,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records management systems.</w:t>
      </w:r>
    </w:p>
    <w:p w:rsidR="003D787C" w:rsidRDefault="003D787C" w14:paraId="60DDE98F" w14:textId="77777777">
      <w:pPr>
        <w:pStyle w:val="BodyText"/>
        <w:spacing w:before="5"/>
      </w:pPr>
    </w:p>
    <w:p w:rsidR="003D787C" w:rsidRDefault="00F338F4" w14:paraId="60DDE990" w14:textId="77777777">
      <w:pPr>
        <w:pStyle w:val="Heading1"/>
      </w:pPr>
      <w:bookmarkStart w:name="Changes_to_this_notice" w:id="9"/>
      <w:bookmarkEnd w:id="9"/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notice</w:t>
      </w:r>
    </w:p>
    <w:p w:rsidR="003D787C" w:rsidRDefault="00F338F4" w14:paraId="60DDE991" w14:textId="77777777">
      <w:pPr>
        <w:pStyle w:val="BodyText"/>
        <w:spacing w:before="280"/>
        <w:ind w:left="120" w:right="125"/>
      </w:pPr>
      <w:r>
        <w:t>We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amend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frequently.</w:t>
      </w:r>
      <w:r>
        <w:rPr>
          <w:spacing w:val="-2"/>
        </w:rPr>
        <w:t xml:space="preserve"> </w:t>
      </w:r>
      <w:r>
        <w:t>The date below will be amended each time this notice is updated.</w:t>
      </w:r>
    </w:p>
    <w:p w:rsidR="003D787C" w:rsidRDefault="003D787C" w14:paraId="60DDE992" w14:textId="77777777">
      <w:pPr>
        <w:pStyle w:val="BodyText"/>
        <w:spacing w:before="5"/>
      </w:pPr>
    </w:p>
    <w:p w:rsidR="003D787C" w:rsidRDefault="00F338F4" w14:paraId="60DDE993" w14:textId="1E02025D">
      <w:pPr>
        <w:pStyle w:val="BodyText"/>
        <w:ind w:left="120"/>
      </w:pPr>
      <w:r>
        <w:t>This</w:t>
      </w:r>
      <w:r>
        <w:rPr>
          <w:spacing w:val="-2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9322E6">
        <w:t>February 2025</w:t>
      </w:r>
      <w:r>
        <w:rPr>
          <w:spacing w:val="-4"/>
        </w:rPr>
        <w:t>.</w:t>
      </w:r>
    </w:p>
    <w:sectPr w:rsidR="003D787C">
      <w:pgSz w:w="11910" w:h="16840"/>
      <w:pgMar w:top="12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A194B"/>
    <w:multiLevelType w:val="hybridMultilevel"/>
    <w:tmpl w:val="FB408CBA"/>
    <w:lvl w:ilvl="0" w:tplc="27BA70E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640EE2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71A2B114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DCE84976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B2CA7DE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E67224F4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03A075DC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 w:tplc="1CC03F22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4A5E5B3A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num w:numId="1" w16cid:durableId="1860461225">
    <w:abstractNumId w:val="1"/>
  </w:num>
  <w:num w:numId="2" w16cid:durableId="137700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787C"/>
    <w:rsid w:val="001C73DD"/>
    <w:rsid w:val="003D787C"/>
    <w:rsid w:val="009322E6"/>
    <w:rsid w:val="00F3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E944"/>
  <w15:docId w15:val="{2795E653-B974-4ED0-BBB8-F0817771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5"/>
      <w:ind w:left="119" w:right="125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3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norfolkandbroadland.gov.uk/council/data-protection/south-norfolk-council-data-protection" TargetMode="External"/><Relationship Id="rId13" Type="http://schemas.openxmlformats.org/officeDocument/2006/relationships/hyperlink" Target="https://homesandcommunities.sharepoint.com/sites/FirstHomes_TM/Shared%20Documents/General/Market%20engagement%20house%20builders/Procurement%20contracting/Grant%20agreement%20ANNEX/FH%20res%20app%20STANDARD%20ANNEX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omesandcommunities.sharepoint.com/sites/FirstHomes_TM/Shared%20Documents/General/Market%20engagement%20house%20builders/Procurement%20contracting/Grant%20agreement%20ANNEX/FH%20res%20app%20STANDARD%20ANNEX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omesandcommunities.sharepoint.com/sites/FirstHomes_TM/Shared%20Documents/General/Market%20engagement%20house%20builders/Procurement%20contracting/Grant%20agreement%20ANNEX/FH%20res%20app%20STANDARD%20ANNEX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omesandcommunities.sharepoint.com/sites/FirstHomes_TM/Shared%20Documents/General/Market%20engagement%20house%20builders/Procurement%20contracting/Grant%20agreement%20ANNEX/FH%20res%20app%20STANDARD%20ANNEX.doc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wh.co.uk/global/privacy-policy/" TargetMode="External"/><Relationship Id="rId14" Type="http://schemas.openxmlformats.org/officeDocument/2006/relationships/hyperlink" Target="https://www.persimmonhomes.com/privacy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7" ma:contentTypeDescription="Create a new document." ma:contentTypeScope="" ma:versionID="f028ec6781977a19c0fca1e407451ed9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0d42a164faae73127705a872bea3cb63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c6345e-4290-44f4-bd01-d66fae7cbfed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7091E-0D21-49D6-A118-51E5AB364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5163B-5B47-4DCF-89E7-B4FFD889DB35}">
  <ds:schemaRefs>
    <ds:schemaRef ds:uri="http://purl.org/dc/terms/"/>
    <ds:schemaRef ds:uri="339b4490-63c3-4f0f-bbac-2cd6672ef2d5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9b4f375-0c37-4b12-8964-b92c5cc97ce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4CAE3C-1BDC-451D-AD2C-21ABCCBCB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privacy-notice-first-homes-pilot-SN Feb 2025.pdf</dc:title>
  <dc:creator>snab-importer</dc:creator>
  <dc:description>
  </dc:description>
  <cp:lastModifiedBy>Nicola Durrant</cp:lastModifiedBy>
  <cp:revision>3</cp:revision>
  <dcterms:created xsi:type="dcterms:W3CDTF">2025-02-11T10:20:00Z</dcterms:created>
  <dcterms:modified xsi:type="dcterms:W3CDTF">2025-02-11T16:51:35Z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2025-02-11T00:00:00Z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D:20220915104138</vt:lpwstr>
  </property>
  <property fmtid="{D5CDD505-2E9C-101B-9397-08002B2CF9AE}" pid="7" name="ContentTypeId">
    <vt:lpwstr>0x010100B9BE173CFC4E834DA85F9ECA460AB792</vt:lpwstr>
  </property>
  <property fmtid="{D5CDD505-2E9C-101B-9397-08002B2CF9AE}" pid="8" name="MediaServiceImageTags">
    <vt:lpwstr/>
  </property>
</Properties>
</file>