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0CC7" w:rsidR="00203A1A" w:rsidRDefault="00203A1A" w14:paraId="62227114" w14:textId="77777777">
      <w:pPr>
        <w:pStyle w:val="BodyText"/>
        <w:rPr>
          <w:szCs w:val="32"/>
        </w:rPr>
      </w:pPr>
    </w:p>
    <w:p w:rsidRPr="00130CC7" w:rsidR="00203A1A" w:rsidRDefault="00203A1A" w14:paraId="5E58F6E3" w14:textId="77777777">
      <w:pPr>
        <w:pStyle w:val="BodyText"/>
        <w:rPr>
          <w:szCs w:val="32"/>
        </w:rPr>
      </w:pPr>
      <w:r w:rsidRPr="00130CC7">
        <w:rPr>
          <w:szCs w:val="32"/>
        </w:rPr>
        <w:t xml:space="preserve">    </w:t>
      </w:r>
    </w:p>
    <w:p w:rsidRPr="0087197C" w:rsidR="00C00912" w:rsidP="00C00912" w:rsidRDefault="00D732D3" w14:paraId="16044E84" w14:textId="77777777">
      <w:pPr>
        <w:pStyle w:val="BodyText"/>
        <w:jc w:val="left"/>
        <w:rPr>
          <w:b/>
          <w:bCs/>
          <w:sz w:val="24"/>
        </w:rPr>
      </w:pPr>
      <w:r w:rsidRPr="0087197C">
        <w:rPr>
          <w:b/>
          <w:bCs/>
          <w:sz w:val="24"/>
        </w:rPr>
        <w:t>Public</w:t>
      </w:r>
      <w:r w:rsidRPr="0087197C" w:rsidR="00C00912">
        <w:rPr>
          <w:b/>
          <w:bCs/>
          <w:sz w:val="24"/>
        </w:rPr>
        <w:t xml:space="preserve"> notice </w:t>
      </w:r>
      <w:r w:rsidRPr="0087197C">
        <w:rPr>
          <w:b/>
          <w:bCs/>
          <w:sz w:val="24"/>
        </w:rPr>
        <w:t>information</w:t>
      </w:r>
    </w:p>
    <w:p w:rsidRPr="0087197C" w:rsidR="00C00912" w:rsidP="00C00912" w:rsidRDefault="00C00912" w14:paraId="3E44CE95" w14:textId="77777777">
      <w:pPr>
        <w:pStyle w:val="BodyText"/>
        <w:jc w:val="left"/>
        <w:rPr>
          <w:sz w:val="24"/>
        </w:rPr>
      </w:pPr>
    </w:p>
    <w:p w:rsidRPr="0087197C" w:rsidR="00D732D3" w:rsidP="00D732D3" w:rsidRDefault="00D732D3" w14:paraId="70B5FF8B" w14:textId="119C1076">
      <w:pPr>
        <w:pStyle w:val="BodyText"/>
        <w:jc w:val="left"/>
        <w:rPr>
          <w:sz w:val="24"/>
        </w:rPr>
      </w:pPr>
      <w:r w:rsidRPr="0087197C">
        <w:rPr>
          <w:sz w:val="24"/>
        </w:rPr>
        <w:t xml:space="preserve">The notice </w:t>
      </w:r>
      <w:r w:rsidRPr="0087197C">
        <w:rPr>
          <w:b/>
          <w:bCs/>
          <w:sz w:val="24"/>
        </w:rPr>
        <w:t>must</w:t>
      </w:r>
      <w:r w:rsidRPr="0087197C">
        <w:rPr>
          <w:sz w:val="24"/>
        </w:rPr>
        <w:t xml:space="preserve"> be on </w:t>
      </w:r>
      <w:r w:rsidRPr="0087197C" w:rsidR="00F1244E">
        <w:rPr>
          <w:sz w:val="24"/>
        </w:rPr>
        <w:t xml:space="preserve">a single side of </w:t>
      </w:r>
      <w:r w:rsidR="004E4C29">
        <w:rPr>
          <w:sz w:val="24"/>
        </w:rPr>
        <w:t>white</w:t>
      </w:r>
      <w:r w:rsidRPr="0087197C">
        <w:rPr>
          <w:sz w:val="24"/>
        </w:rPr>
        <w:t xml:space="preserve"> paper and not less than A4 size, be printed legibly in black ink or typed in black, and equal to, or greater than, font size 16.</w:t>
      </w:r>
    </w:p>
    <w:p w:rsidRPr="0087197C" w:rsidR="00D732D3" w:rsidP="00D732D3" w:rsidRDefault="00D732D3" w14:paraId="11197A66" w14:textId="77777777">
      <w:pPr>
        <w:pStyle w:val="BodyText"/>
        <w:jc w:val="left"/>
        <w:rPr>
          <w:sz w:val="24"/>
        </w:rPr>
      </w:pPr>
    </w:p>
    <w:p w:rsidRPr="0087197C" w:rsidR="00D732D3" w:rsidP="00D732D3" w:rsidRDefault="00D732D3" w14:paraId="19795B1F" w14:textId="77777777">
      <w:pPr>
        <w:jc w:val="both"/>
        <w:rPr>
          <w:rFonts w:ascii="Arial" w:hAnsi="Arial" w:cs="Arial"/>
        </w:rPr>
      </w:pPr>
      <w:r w:rsidRPr="0087197C">
        <w:rPr>
          <w:rFonts w:ascii="Arial" w:hAnsi="Arial" w:cs="Arial"/>
        </w:rPr>
        <w:t>The notice must be displayed prominently at or on the premises to which the application relates where it can be conveniently read from the exterior of the premises for the duration of the consultation period.</w:t>
      </w:r>
    </w:p>
    <w:p w:rsidRPr="0087197C" w:rsidR="00D732D3" w:rsidP="00D732D3" w:rsidRDefault="00D732D3" w14:paraId="5FA9735A" w14:textId="77777777">
      <w:pPr>
        <w:jc w:val="both"/>
        <w:rPr>
          <w:rFonts w:ascii="Arial" w:hAnsi="Arial" w:cs="Arial"/>
        </w:rPr>
      </w:pPr>
    </w:p>
    <w:p w:rsidRPr="0087197C" w:rsidR="00D732D3" w:rsidP="00D732D3" w:rsidRDefault="00D732D3" w14:paraId="02BB1B4A" w14:textId="77777777">
      <w:pPr>
        <w:jc w:val="both"/>
        <w:rPr>
          <w:rFonts w:ascii="Arial" w:hAnsi="Arial" w:cs="Arial"/>
        </w:rPr>
      </w:pPr>
      <w:r w:rsidRPr="0087197C">
        <w:rPr>
          <w:rFonts w:ascii="Arial" w:hAnsi="Arial" w:cs="Arial"/>
        </w:rPr>
        <w:t>Where the premises cover an area of more than 50 metres square, further notices in the same form and subject to the same requirements must be displayed every 50 metres along the external perimeter of the premises abutting any highway.</w:t>
      </w:r>
    </w:p>
    <w:p w:rsidRPr="0087197C" w:rsidR="00D732D3" w:rsidP="00D732D3" w:rsidRDefault="00D732D3" w14:paraId="5F12A652" w14:textId="77777777">
      <w:pPr>
        <w:pStyle w:val="BodyText"/>
        <w:jc w:val="left"/>
        <w:rPr>
          <w:sz w:val="24"/>
        </w:rPr>
      </w:pPr>
    </w:p>
    <w:p w:rsidRPr="0087197C" w:rsidR="00C00912" w:rsidP="00C00912" w:rsidRDefault="00C00912" w14:paraId="2E32C5C6" w14:textId="77777777">
      <w:pPr>
        <w:pStyle w:val="BodyText"/>
        <w:jc w:val="left"/>
        <w:rPr>
          <w:sz w:val="24"/>
        </w:rPr>
      </w:pPr>
      <w:r w:rsidRPr="0087197C">
        <w:rPr>
          <w:sz w:val="24"/>
        </w:rPr>
        <w:t xml:space="preserve">Please check all details carefully before submitting for publication. If in doubt, verify details with either the licensing </w:t>
      </w:r>
      <w:r w:rsidRPr="0087197C" w:rsidR="00785A51">
        <w:rPr>
          <w:sz w:val="24"/>
        </w:rPr>
        <w:t>team</w:t>
      </w:r>
      <w:r w:rsidRPr="0087197C">
        <w:rPr>
          <w:sz w:val="24"/>
        </w:rPr>
        <w:t xml:space="preserve"> or your solicitor or legal advisor. </w:t>
      </w:r>
    </w:p>
    <w:p w:rsidRPr="0087197C" w:rsidR="002C0EA8" w:rsidP="00C00912" w:rsidRDefault="002C0EA8" w14:paraId="6CDA0E13" w14:textId="77777777">
      <w:pPr>
        <w:pStyle w:val="BodyText"/>
        <w:jc w:val="left"/>
        <w:rPr>
          <w:sz w:val="24"/>
        </w:rPr>
      </w:pPr>
    </w:p>
    <w:p w:rsidRPr="0087197C" w:rsidR="002C0EA8" w:rsidP="00C00912" w:rsidRDefault="002C0EA8" w14:paraId="045AE43E" w14:textId="77777777">
      <w:pPr>
        <w:pStyle w:val="BodyText"/>
        <w:jc w:val="left"/>
        <w:rPr>
          <w:sz w:val="24"/>
        </w:rPr>
      </w:pPr>
      <w:r w:rsidRPr="0087197C">
        <w:rPr>
          <w:sz w:val="24"/>
        </w:rPr>
        <w:t xml:space="preserve">Please update the notice </w:t>
      </w:r>
      <w:r w:rsidRPr="0087197C" w:rsidR="00047076">
        <w:rPr>
          <w:sz w:val="24"/>
        </w:rPr>
        <w:t xml:space="preserve">attached below </w:t>
      </w:r>
      <w:r w:rsidRPr="0087197C">
        <w:rPr>
          <w:sz w:val="24"/>
        </w:rPr>
        <w:t xml:space="preserve">as </w:t>
      </w:r>
      <w:r w:rsidRPr="0087197C" w:rsidR="00047076">
        <w:rPr>
          <w:sz w:val="24"/>
        </w:rPr>
        <w:t>follows</w:t>
      </w:r>
      <w:r w:rsidRPr="0087197C">
        <w:rPr>
          <w:sz w:val="24"/>
        </w:rPr>
        <w:t>: -</w:t>
      </w:r>
    </w:p>
    <w:p w:rsidRPr="0087197C" w:rsidR="00C00912" w:rsidP="00C00912" w:rsidRDefault="00C00912" w14:paraId="2DF2E362" w14:textId="77777777">
      <w:pPr>
        <w:pStyle w:val="BodyText"/>
        <w:jc w:val="left"/>
        <w:rPr>
          <w:sz w:val="24"/>
        </w:rPr>
      </w:pPr>
    </w:p>
    <w:p w:rsidRPr="0087197C" w:rsidR="00C00912" w:rsidP="00C00912" w:rsidRDefault="00C00912" w14:paraId="5A09FDAB" w14:textId="77777777">
      <w:pPr>
        <w:pStyle w:val="BodyText"/>
        <w:jc w:val="left"/>
        <w:rPr>
          <w:sz w:val="24"/>
        </w:rPr>
      </w:pPr>
      <w:r w:rsidRPr="0087197C">
        <w:rPr>
          <w:sz w:val="24"/>
        </w:rPr>
        <w:t>1. Insert name of applicant</w:t>
      </w:r>
      <w:r w:rsidRPr="0087197C" w:rsidR="00D732D3">
        <w:rPr>
          <w:sz w:val="24"/>
        </w:rPr>
        <w:t>/s</w:t>
      </w:r>
    </w:p>
    <w:p w:rsidRPr="0087197C" w:rsidR="00C00912" w:rsidP="00C00912" w:rsidRDefault="00C00912" w14:paraId="4C556582" w14:textId="77777777">
      <w:pPr>
        <w:pStyle w:val="BodyText"/>
        <w:jc w:val="left"/>
        <w:rPr>
          <w:sz w:val="24"/>
        </w:rPr>
      </w:pPr>
      <w:r w:rsidRPr="0087197C">
        <w:rPr>
          <w:sz w:val="24"/>
        </w:rPr>
        <w:t xml:space="preserve">2. Insert name and address of premises to be licensed </w:t>
      </w:r>
    </w:p>
    <w:p w:rsidRPr="0087197C" w:rsidR="00C00912" w:rsidP="004E4C29" w:rsidRDefault="00C00912" w14:paraId="17D2EE4F" w14:textId="39EBAD7D">
      <w:pPr>
        <w:pStyle w:val="BodyText"/>
        <w:jc w:val="left"/>
        <w:rPr>
          <w:sz w:val="24"/>
        </w:rPr>
      </w:pPr>
      <w:r w:rsidRPr="0087197C">
        <w:rPr>
          <w:sz w:val="24"/>
        </w:rPr>
        <w:t xml:space="preserve">3. </w:t>
      </w:r>
      <w:r w:rsidR="004E4C29">
        <w:rPr>
          <w:sz w:val="24"/>
        </w:rPr>
        <w:t xml:space="preserve">Give details of what you are applying for </w:t>
      </w:r>
      <w:proofErr w:type="gramStart"/>
      <w:r w:rsidR="004E4C29">
        <w:rPr>
          <w:sz w:val="24"/>
        </w:rPr>
        <w:t>i.e.</w:t>
      </w:r>
      <w:proofErr w:type="gramEnd"/>
      <w:r w:rsidR="004E4C29">
        <w:rPr>
          <w:sz w:val="24"/>
        </w:rPr>
        <w:t xml:space="preserve"> amendment to the layout</w:t>
      </w:r>
      <w:r w:rsidRPr="0087197C">
        <w:rPr>
          <w:sz w:val="24"/>
        </w:rPr>
        <w:t xml:space="preserve"> </w:t>
      </w:r>
    </w:p>
    <w:p w:rsidRPr="0087197C" w:rsidR="00C00912" w:rsidP="00C00912" w:rsidRDefault="004E4C29" w14:paraId="120D014E" w14:textId="32B35070">
      <w:pPr>
        <w:pStyle w:val="BodyText"/>
        <w:jc w:val="left"/>
        <w:rPr>
          <w:sz w:val="24"/>
        </w:rPr>
      </w:pPr>
      <w:r>
        <w:rPr>
          <w:sz w:val="24"/>
        </w:rPr>
        <w:t>4</w:t>
      </w:r>
      <w:r w:rsidRPr="0087197C" w:rsidR="00C00912">
        <w:rPr>
          <w:sz w:val="24"/>
        </w:rPr>
        <w:t xml:space="preserve">. This date is </w:t>
      </w:r>
      <w:r>
        <w:rPr>
          <w:sz w:val="24"/>
        </w:rPr>
        <w:t xml:space="preserve">10 working </w:t>
      </w:r>
      <w:r w:rsidRPr="0087197C" w:rsidR="00C00912">
        <w:rPr>
          <w:sz w:val="24"/>
        </w:rPr>
        <w:t xml:space="preserve">days starting on the day after the day the application was deemed </w:t>
      </w:r>
      <w:proofErr w:type="gramStart"/>
      <w:r w:rsidRPr="0087197C" w:rsidR="00C00912">
        <w:rPr>
          <w:sz w:val="24"/>
        </w:rPr>
        <w:t>valid</w:t>
      </w:r>
      <w:proofErr w:type="gramEnd"/>
      <w:r w:rsidRPr="0087197C" w:rsidR="00C00912">
        <w:rPr>
          <w:sz w:val="24"/>
        </w:rPr>
        <w:t xml:space="preserve"> </w:t>
      </w:r>
      <w:r w:rsidRPr="0087197C" w:rsidR="00D732D3">
        <w:rPr>
          <w:sz w:val="24"/>
        </w:rPr>
        <w:t xml:space="preserve">and you have received an acknowledgement letter from </w:t>
      </w:r>
      <w:r w:rsidRPr="0087197C" w:rsidR="00C00912">
        <w:rPr>
          <w:sz w:val="24"/>
        </w:rPr>
        <w:t>the licensing authority.</w:t>
      </w:r>
      <w:r w:rsidRPr="0087197C" w:rsidR="00D732D3">
        <w:rPr>
          <w:sz w:val="24"/>
        </w:rPr>
        <w:t xml:space="preserve">  If in </w:t>
      </w:r>
      <w:proofErr w:type="gramStart"/>
      <w:r w:rsidRPr="0087197C" w:rsidR="00D732D3">
        <w:rPr>
          <w:sz w:val="24"/>
        </w:rPr>
        <w:t>doubt</w:t>
      </w:r>
      <w:proofErr w:type="gramEnd"/>
      <w:r w:rsidRPr="0087197C" w:rsidR="00D732D3">
        <w:rPr>
          <w:sz w:val="24"/>
        </w:rPr>
        <w:t xml:space="preserve"> please check with the licensing team.</w:t>
      </w:r>
    </w:p>
    <w:p w:rsidRPr="0087197C" w:rsidR="00C00912" w:rsidP="00C00912" w:rsidRDefault="00C00912" w14:paraId="17F7C516" w14:textId="77777777">
      <w:pPr>
        <w:pStyle w:val="BodyText"/>
        <w:jc w:val="left"/>
        <w:rPr>
          <w:sz w:val="24"/>
        </w:rPr>
      </w:pPr>
    </w:p>
    <w:p w:rsidR="0087197C" w:rsidRDefault="0087197C" w14:paraId="0E4B1A2C" w14:textId="77777777">
      <w:pPr>
        <w:pStyle w:val="BodyText"/>
        <w:rPr>
          <w:b/>
          <w:bCs/>
          <w:szCs w:val="32"/>
        </w:rPr>
      </w:pPr>
    </w:p>
    <w:p w:rsidR="004E4C29" w:rsidRDefault="004E4C29" w14:paraId="481B4A2C" w14:textId="77777777">
      <w:pPr>
        <w:pStyle w:val="BodyText"/>
        <w:rPr>
          <w:b/>
          <w:bCs/>
          <w:szCs w:val="32"/>
        </w:rPr>
      </w:pPr>
    </w:p>
    <w:p w:rsidR="004E4C29" w:rsidRDefault="004E4C29" w14:paraId="4B204DB2" w14:textId="77777777">
      <w:pPr>
        <w:pStyle w:val="BodyText"/>
        <w:rPr>
          <w:b/>
          <w:bCs/>
          <w:szCs w:val="32"/>
        </w:rPr>
      </w:pPr>
    </w:p>
    <w:p w:rsidR="004E4C29" w:rsidRDefault="004E4C29" w14:paraId="21DF83A5" w14:textId="77777777">
      <w:pPr>
        <w:pStyle w:val="BodyText"/>
        <w:rPr>
          <w:b/>
          <w:bCs/>
          <w:szCs w:val="32"/>
        </w:rPr>
      </w:pPr>
    </w:p>
    <w:p w:rsidR="004E4C29" w:rsidRDefault="004E4C29" w14:paraId="620C4C87" w14:textId="77777777">
      <w:pPr>
        <w:pStyle w:val="BodyText"/>
        <w:rPr>
          <w:b/>
          <w:bCs/>
          <w:szCs w:val="32"/>
        </w:rPr>
      </w:pPr>
    </w:p>
    <w:p w:rsidR="004E4C29" w:rsidRDefault="004E4C29" w14:paraId="272A4F05" w14:textId="77777777">
      <w:pPr>
        <w:pStyle w:val="BodyText"/>
        <w:rPr>
          <w:b/>
          <w:bCs/>
          <w:szCs w:val="32"/>
        </w:rPr>
      </w:pPr>
    </w:p>
    <w:p w:rsidR="004E4C29" w:rsidRDefault="004E4C29" w14:paraId="5E695C75" w14:textId="77777777">
      <w:pPr>
        <w:pStyle w:val="BodyText"/>
        <w:rPr>
          <w:b/>
          <w:bCs/>
          <w:szCs w:val="32"/>
        </w:rPr>
      </w:pPr>
    </w:p>
    <w:p w:rsidR="004E4C29" w:rsidRDefault="004E4C29" w14:paraId="057A35F7" w14:textId="77777777">
      <w:pPr>
        <w:pStyle w:val="BodyText"/>
        <w:rPr>
          <w:b/>
          <w:bCs/>
          <w:szCs w:val="32"/>
        </w:rPr>
      </w:pPr>
    </w:p>
    <w:p w:rsidR="004E4C29" w:rsidRDefault="004E4C29" w14:paraId="6C0A15F4" w14:textId="77777777">
      <w:pPr>
        <w:pStyle w:val="BodyText"/>
        <w:rPr>
          <w:b/>
          <w:bCs/>
          <w:szCs w:val="32"/>
        </w:rPr>
      </w:pPr>
    </w:p>
    <w:p w:rsidR="004E4C29" w:rsidRDefault="004E4C29" w14:paraId="44C10242" w14:textId="77777777">
      <w:pPr>
        <w:pStyle w:val="BodyText"/>
        <w:rPr>
          <w:b/>
          <w:bCs/>
          <w:szCs w:val="32"/>
        </w:rPr>
      </w:pPr>
    </w:p>
    <w:p w:rsidR="004E4C29" w:rsidRDefault="004E4C29" w14:paraId="49760AA0" w14:textId="77777777">
      <w:pPr>
        <w:pStyle w:val="BodyText"/>
        <w:rPr>
          <w:b/>
          <w:bCs/>
          <w:szCs w:val="32"/>
        </w:rPr>
      </w:pPr>
    </w:p>
    <w:p w:rsidR="004E4C29" w:rsidRDefault="004E4C29" w14:paraId="37D4B7D3" w14:textId="77777777">
      <w:pPr>
        <w:pStyle w:val="BodyText"/>
        <w:rPr>
          <w:b/>
          <w:bCs/>
          <w:szCs w:val="32"/>
        </w:rPr>
      </w:pPr>
    </w:p>
    <w:p w:rsidR="004E4C29" w:rsidRDefault="004E4C29" w14:paraId="7F300F31" w14:textId="77777777">
      <w:pPr>
        <w:pStyle w:val="BodyText"/>
        <w:rPr>
          <w:b/>
          <w:bCs/>
          <w:szCs w:val="32"/>
        </w:rPr>
      </w:pPr>
    </w:p>
    <w:p w:rsidR="004E4C29" w:rsidRDefault="004E4C29" w14:paraId="7D448EA5" w14:textId="77777777">
      <w:pPr>
        <w:pStyle w:val="BodyText"/>
        <w:rPr>
          <w:b/>
          <w:bCs/>
          <w:szCs w:val="32"/>
        </w:rPr>
      </w:pPr>
    </w:p>
    <w:p w:rsidR="004E4C29" w:rsidRDefault="004E4C29" w14:paraId="79743F8D" w14:textId="77777777">
      <w:pPr>
        <w:pStyle w:val="BodyText"/>
        <w:rPr>
          <w:b/>
          <w:bCs/>
          <w:szCs w:val="32"/>
        </w:rPr>
      </w:pPr>
    </w:p>
    <w:p w:rsidR="004E4C29" w:rsidRDefault="004E4C29" w14:paraId="0F054BC8" w14:textId="77777777">
      <w:pPr>
        <w:pStyle w:val="BodyText"/>
        <w:rPr>
          <w:b/>
          <w:bCs/>
          <w:szCs w:val="32"/>
        </w:rPr>
      </w:pPr>
    </w:p>
    <w:p w:rsidR="004E4C29" w:rsidRDefault="004E4C29" w14:paraId="75A75FC8" w14:textId="77777777">
      <w:pPr>
        <w:pStyle w:val="BodyText"/>
        <w:rPr>
          <w:b/>
          <w:bCs/>
          <w:szCs w:val="32"/>
        </w:rPr>
      </w:pPr>
    </w:p>
    <w:p w:rsidR="004E4C29" w:rsidRDefault="00203A1A" w14:paraId="58642E03" w14:textId="5938DDF2">
      <w:pPr>
        <w:pStyle w:val="BodyText"/>
        <w:rPr>
          <w:b/>
          <w:bCs/>
          <w:szCs w:val="32"/>
        </w:rPr>
      </w:pPr>
      <w:r w:rsidRPr="00130CC7">
        <w:rPr>
          <w:b/>
          <w:bCs/>
          <w:szCs w:val="32"/>
        </w:rPr>
        <w:t>NOTICE OF APP</w:t>
      </w:r>
      <w:r w:rsidRPr="00130CC7" w:rsidR="00723DBF">
        <w:rPr>
          <w:b/>
          <w:bCs/>
          <w:szCs w:val="32"/>
        </w:rPr>
        <w:t xml:space="preserve">LICATION FOR A </w:t>
      </w:r>
      <w:r w:rsidR="004E4C29">
        <w:rPr>
          <w:b/>
          <w:bCs/>
          <w:szCs w:val="32"/>
        </w:rPr>
        <w:t>MINOR VARIATION OF A PREMISES LICENCE</w:t>
      </w:r>
      <w:r w:rsidRPr="00130CC7">
        <w:rPr>
          <w:b/>
          <w:bCs/>
          <w:szCs w:val="32"/>
        </w:rPr>
        <w:t xml:space="preserve"> UNDER THE </w:t>
      </w:r>
    </w:p>
    <w:p w:rsidRPr="00130CC7" w:rsidR="00203A1A" w:rsidRDefault="00203A1A" w14:paraId="44145B38" w14:textId="5C843EA5">
      <w:pPr>
        <w:pStyle w:val="BodyText"/>
        <w:rPr>
          <w:b/>
          <w:bCs/>
          <w:vanish/>
          <w:szCs w:val="32"/>
          <w:specVanish/>
        </w:rPr>
      </w:pPr>
      <w:r w:rsidRPr="00130CC7">
        <w:rPr>
          <w:b/>
          <w:bCs/>
          <w:szCs w:val="32"/>
        </w:rPr>
        <w:t>LICENSING ACT 2003</w:t>
      </w:r>
    </w:p>
    <w:p w:rsidRPr="00130CC7" w:rsidR="00C00912" w:rsidRDefault="00C00912" w14:paraId="7B771B3B" w14:textId="1645FC6A">
      <w:pPr>
        <w:rPr>
          <w:rFonts w:ascii="Arial" w:hAnsi="Arial" w:cs="Arial"/>
          <w:b/>
          <w:bCs/>
          <w:sz w:val="32"/>
          <w:szCs w:val="32"/>
        </w:rPr>
      </w:pPr>
      <w:r w:rsidRPr="00130CC7">
        <w:rPr>
          <w:rFonts w:ascii="Arial" w:hAnsi="Arial" w:cs="Arial"/>
          <w:b/>
          <w:bCs/>
          <w:sz w:val="32"/>
          <w:szCs w:val="32"/>
        </w:rPr>
        <w:t xml:space="preserve"> </w:t>
      </w:r>
    </w:p>
    <w:p w:rsidRPr="00130CC7" w:rsidR="00785A51" w:rsidRDefault="00785A51" w14:paraId="235CA55D" w14:textId="77777777">
      <w:pPr>
        <w:rPr>
          <w:rFonts w:ascii="Arial" w:hAnsi="Arial" w:cs="Arial"/>
          <w:b/>
          <w:bCs/>
          <w:sz w:val="32"/>
          <w:szCs w:val="32"/>
        </w:rPr>
      </w:pPr>
    </w:p>
    <w:p w:rsidRPr="00130CC7" w:rsidR="00064D1F" w:rsidP="00064D1F" w:rsidRDefault="00064D1F" w14:paraId="3440AF3C" w14:textId="0C63DA1C">
      <w:pPr>
        <w:pStyle w:val="BodyText2"/>
        <w:jc w:val="left"/>
        <w:rPr>
          <w:szCs w:val="32"/>
        </w:rPr>
      </w:pPr>
      <w:r w:rsidRPr="00130CC7">
        <w:rPr>
          <w:szCs w:val="32"/>
        </w:rPr>
        <w:t>I, [</w:t>
      </w:r>
      <w:r w:rsidRPr="0087197C">
        <w:rPr>
          <w:szCs w:val="32"/>
        </w:rPr>
        <w:t>1</w:t>
      </w:r>
      <w:r w:rsidRPr="00130CC7">
        <w:rPr>
          <w:szCs w:val="32"/>
        </w:rPr>
        <w:t xml:space="preserve"> </w:t>
      </w:r>
      <w:r w:rsidRPr="00130CC7">
        <w:rPr>
          <w:szCs w:val="32"/>
        </w:rPr>
        <w:tab/>
      </w:r>
      <w:r w:rsidRPr="00130CC7">
        <w:rPr>
          <w:szCs w:val="32"/>
        </w:rPr>
        <w:tab/>
      </w:r>
      <w:r w:rsidRPr="00130CC7">
        <w:rPr>
          <w:szCs w:val="32"/>
        </w:rPr>
        <w:tab/>
      </w:r>
      <w:r w:rsidRPr="00130CC7">
        <w:rPr>
          <w:szCs w:val="32"/>
        </w:rPr>
        <w:tab/>
      </w:r>
      <w:r w:rsidRPr="00130CC7">
        <w:rPr>
          <w:szCs w:val="32"/>
        </w:rPr>
        <w:tab/>
        <w:t xml:space="preserve">] hereby give notice that I have applied for a </w:t>
      </w:r>
      <w:r w:rsidR="004E4C29">
        <w:rPr>
          <w:szCs w:val="32"/>
        </w:rPr>
        <w:t xml:space="preserve">minor variation to a </w:t>
      </w:r>
      <w:r w:rsidRPr="00130CC7">
        <w:rPr>
          <w:szCs w:val="32"/>
        </w:rPr>
        <w:t xml:space="preserve">premises licence in respect of [2 </w:t>
      </w:r>
      <w:r w:rsidRPr="00130CC7">
        <w:rPr>
          <w:szCs w:val="32"/>
        </w:rPr>
        <w:tab/>
      </w:r>
      <w:r w:rsidRPr="00130CC7" w:rsidR="00130CC7">
        <w:rPr>
          <w:szCs w:val="32"/>
        </w:rPr>
        <w:tab/>
        <w:t>]</w:t>
      </w:r>
      <w:r w:rsidRPr="00130CC7">
        <w:rPr>
          <w:szCs w:val="32"/>
        </w:rPr>
        <w:t xml:space="preserve"> </w:t>
      </w:r>
    </w:p>
    <w:p w:rsidR="00F1244E" w:rsidP="00064D1F" w:rsidRDefault="00F1244E" w14:paraId="308F7175" w14:textId="77777777">
      <w:pPr>
        <w:pStyle w:val="BodyText2"/>
        <w:jc w:val="left"/>
        <w:rPr>
          <w:szCs w:val="32"/>
        </w:rPr>
      </w:pPr>
    </w:p>
    <w:p w:rsidRPr="00130CC7" w:rsidR="00064D1F" w:rsidP="00064D1F" w:rsidRDefault="00064D1F" w14:paraId="0A00551F" w14:textId="566F6E94">
      <w:pPr>
        <w:pStyle w:val="BodyText2"/>
        <w:jc w:val="left"/>
        <w:rPr>
          <w:szCs w:val="32"/>
        </w:rPr>
      </w:pPr>
      <w:r w:rsidRPr="00130CC7">
        <w:rPr>
          <w:szCs w:val="32"/>
        </w:rPr>
        <w:t xml:space="preserve">The </w:t>
      </w:r>
      <w:r w:rsidR="004E4C29">
        <w:rPr>
          <w:szCs w:val="32"/>
        </w:rPr>
        <w:t xml:space="preserve">minor variation applies to </w:t>
      </w:r>
      <w:r w:rsidRPr="00130CC7">
        <w:rPr>
          <w:szCs w:val="32"/>
        </w:rPr>
        <w:t>[3</w:t>
      </w:r>
      <w:r w:rsidRPr="00130CC7">
        <w:rPr>
          <w:szCs w:val="32"/>
        </w:rPr>
        <w:tab/>
      </w:r>
      <w:r w:rsidRPr="00130CC7">
        <w:rPr>
          <w:szCs w:val="32"/>
        </w:rPr>
        <w:tab/>
      </w:r>
      <w:r w:rsidRPr="00130CC7">
        <w:rPr>
          <w:szCs w:val="32"/>
        </w:rPr>
        <w:tab/>
        <w:t xml:space="preserve"> </w:t>
      </w:r>
      <w:r w:rsidRPr="00130CC7" w:rsidR="00785A51">
        <w:rPr>
          <w:szCs w:val="32"/>
        </w:rPr>
        <w:tab/>
      </w:r>
      <w:r w:rsidRPr="00130CC7" w:rsidR="00785A51">
        <w:rPr>
          <w:szCs w:val="32"/>
        </w:rPr>
        <w:tab/>
      </w:r>
      <w:r w:rsidRPr="00130CC7">
        <w:rPr>
          <w:szCs w:val="32"/>
        </w:rPr>
        <w:t>]</w:t>
      </w:r>
    </w:p>
    <w:p w:rsidRPr="00130CC7" w:rsidR="00064D1F" w:rsidP="00064D1F" w:rsidRDefault="00064D1F" w14:paraId="49CE41E8" w14:textId="77777777">
      <w:pPr>
        <w:pStyle w:val="BodyText2"/>
        <w:jc w:val="left"/>
        <w:rPr>
          <w:szCs w:val="32"/>
        </w:rPr>
      </w:pPr>
    </w:p>
    <w:p w:rsidRPr="00130CC7" w:rsidR="00064D1F" w:rsidP="00064D1F" w:rsidRDefault="00130CC7" w14:paraId="08C32B3D" w14:textId="77777777">
      <w:pPr>
        <w:pStyle w:val="BodyText2"/>
        <w:jc w:val="left"/>
        <w:rPr>
          <w:szCs w:val="32"/>
        </w:rPr>
      </w:pPr>
      <w:r w:rsidRPr="00130CC7">
        <w:rPr>
          <w:szCs w:val="32"/>
        </w:rPr>
        <w:t xml:space="preserve">Notification of the application made to the licensing authority is available on a register at </w:t>
      </w:r>
      <w:proofErr w:type="gramStart"/>
      <w:r w:rsidRPr="00130CC7">
        <w:rPr>
          <w:szCs w:val="32"/>
        </w:rPr>
        <w:t>www.southnorfolkandbroadland.gov.uk/licensing-2/see-current-licence-applications</w:t>
      </w:r>
      <w:proofErr w:type="gramEnd"/>
    </w:p>
    <w:p w:rsidRPr="00130CC7" w:rsidR="00130CC7" w:rsidP="00130CC7" w:rsidRDefault="00130CC7" w14:paraId="425E815A" w14:textId="77777777">
      <w:pPr>
        <w:pStyle w:val="BodyText2"/>
        <w:jc w:val="left"/>
        <w:rPr>
          <w:szCs w:val="32"/>
        </w:rPr>
      </w:pPr>
    </w:p>
    <w:p w:rsidR="00130CC7" w:rsidP="00130CC7" w:rsidRDefault="00130CC7" w14:paraId="3E952A65" w14:textId="77777777">
      <w:pPr>
        <w:pStyle w:val="BodyText2"/>
        <w:jc w:val="left"/>
        <w:rPr>
          <w:szCs w:val="32"/>
        </w:rPr>
      </w:pPr>
      <w:r w:rsidRPr="00130CC7">
        <w:rPr>
          <w:szCs w:val="32"/>
        </w:rPr>
        <w:t>Representations must relate to one or more of the licensing objectives and</w:t>
      </w:r>
      <w:r w:rsidRPr="00130CC7" w:rsidR="00064D1F">
        <w:rPr>
          <w:szCs w:val="32"/>
        </w:rPr>
        <w:t xml:space="preserve"> </w:t>
      </w:r>
      <w:r w:rsidRPr="00130CC7">
        <w:rPr>
          <w:szCs w:val="32"/>
        </w:rPr>
        <w:t xml:space="preserve">can be sent by email to </w:t>
      </w:r>
      <w:hyperlink w:history="1" r:id="rId7">
        <w:r w:rsidRPr="0087197C">
          <w:rPr>
            <w:rStyle w:val="Hyperlink"/>
            <w:color w:val="auto"/>
            <w:szCs w:val="32"/>
          </w:rPr>
          <w:t>licensing@southnorfolkandbroadland.gov.uk</w:t>
        </w:r>
      </w:hyperlink>
      <w:r w:rsidRPr="0087197C">
        <w:rPr>
          <w:szCs w:val="32"/>
        </w:rPr>
        <w:t xml:space="preserve"> o</w:t>
      </w:r>
      <w:r w:rsidRPr="00130CC7">
        <w:rPr>
          <w:szCs w:val="32"/>
        </w:rPr>
        <w:t>r</w:t>
      </w:r>
      <w:r w:rsidRPr="00130CC7" w:rsidR="00064D1F">
        <w:rPr>
          <w:szCs w:val="32"/>
        </w:rPr>
        <w:t xml:space="preserve"> </w:t>
      </w:r>
      <w:r w:rsidR="00F1244E">
        <w:rPr>
          <w:szCs w:val="32"/>
        </w:rPr>
        <w:t xml:space="preserve">posted </w:t>
      </w:r>
      <w:r w:rsidRPr="00130CC7">
        <w:rPr>
          <w:szCs w:val="32"/>
        </w:rPr>
        <w:t xml:space="preserve">to Broadland District Council or South Norfolk Council at The Horizon Centre, Broadland Business Park, </w:t>
      </w:r>
      <w:proofErr w:type="spellStart"/>
      <w:r w:rsidRPr="00130CC7">
        <w:rPr>
          <w:szCs w:val="32"/>
        </w:rPr>
        <w:t>Peachman</w:t>
      </w:r>
      <w:proofErr w:type="spellEnd"/>
      <w:r w:rsidRPr="00130CC7">
        <w:rPr>
          <w:szCs w:val="32"/>
        </w:rPr>
        <w:t xml:space="preserve"> Way, Norwich, NR7 0WF.</w:t>
      </w:r>
    </w:p>
    <w:p w:rsidR="002C0EA8" w:rsidP="00130CC7" w:rsidRDefault="002C0EA8" w14:paraId="7B883037" w14:textId="77777777">
      <w:pPr>
        <w:pStyle w:val="BodyText2"/>
        <w:jc w:val="left"/>
        <w:rPr>
          <w:szCs w:val="32"/>
        </w:rPr>
      </w:pPr>
    </w:p>
    <w:p w:rsidR="00130CC7" w:rsidP="00047076" w:rsidRDefault="002C0EA8" w14:paraId="32AEB1C8" w14:textId="17667397">
      <w:pPr>
        <w:rPr>
          <w:rFonts w:ascii="Arial" w:hAnsi="Arial" w:cs="Arial"/>
          <w:sz w:val="32"/>
          <w:szCs w:val="32"/>
        </w:rPr>
      </w:pPr>
      <w:r w:rsidRPr="00047076">
        <w:rPr>
          <w:rFonts w:ascii="Arial" w:hAnsi="Arial" w:cs="Arial"/>
          <w:sz w:val="32"/>
          <w:szCs w:val="32"/>
        </w:rPr>
        <w:t xml:space="preserve">Please be advised that any representation, along with your details may be released to the applicant and/or their agents as part of the </w:t>
      </w:r>
      <w:r w:rsidR="0087197C">
        <w:rPr>
          <w:rFonts w:ascii="Arial" w:hAnsi="Arial" w:cs="Arial"/>
          <w:sz w:val="32"/>
          <w:szCs w:val="32"/>
        </w:rPr>
        <w:t xml:space="preserve">application </w:t>
      </w:r>
      <w:r w:rsidRPr="00047076">
        <w:rPr>
          <w:rFonts w:ascii="Arial" w:hAnsi="Arial" w:cs="Arial"/>
          <w:sz w:val="32"/>
          <w:szCs w:val="32"/>
        </w:rPr>
        <w:t>process, unless you indicate that there are exceptional circumstances where you believe that your details should not be released.</w:t>
      </w:r>
    </w:p>
    <w:p w:rsidRPr="00047076" w:rsidR="00047076" w:rsidP="00047076" w:rsidRDefault="00047076" w14:paraId="72E70C9C" w14:textId="77777777">
      <w:pPr>
        <w:rPr>
          <w:rFonts w:ascii="Arial" w:hAnsi="Arial" w:cs="Arial"/>
          <w:sz w:val="32"/>
          <w:szCs w:val="32"/>
        </w:rPr>
      </w:pPr>
    </w:p>
    <w:p w:rsidRPr="00130CC7" w:rsidR="00785A51" w:rsidP="00130CC7" w:rsidRDefault="00130CC7" w14:paraId="24DBBD67" w14:textId="3B8B7990">
      <w:pPr>
        <w:pStyle w:val="BodyText2"/>
        <w:jc w:val="left"/>
        <w:rPr>
          <w:szCs w:val="32"/>
        </w:rPr>
      </w:pPr>
      <w:r w:rsidRPr="00130CC7">
        <w:rPr>
          <w:szCs w:val="32"/>
        </w:rPr>
        <w:t>Representations</w:t>
      </w:r>
      <w:r w:rsidRPr="00130CC7" w:rsidR="00064D1F">
        <w:rPr>
          <w:szCs w:val="32"/>
        </w:rPr>
        <w:t xml:space="preserve"> must be made no later than [</w:t>
      </w:r>
      <w:r w:rsidR="004E4C29">
        <w:rPr>
          <w:szCs w:val="32"/>
        </w:rPr>
        <w:t>4</w:t>
      </w:r>
      <w:r w:rsidRPr="00130CC7" w:rsidR="00785A51">
        <w:rPr>
          <w:szCs w:val="32"/>
        </w:rPr>
        <w:tab/>
      </w:r>
      <w:proofErr w:type="gramStart"/>
      <w:r w:rsidRPr="00130CC7" w:rsidR="00785A51">
        <w:rPr>
          <w:szCs w:val="32"/>
        </w:rPr>
        <w:tab/>
      </w:r>
      <w:r w:rsidRPr="00130CC7" w:rsidR="00064D1F">
        <w:rPr>
          <w:szCs w:val="32"/>
        </w:rPr>
        <w:t xml:space="preserve"> ]</w:t>
      </w:r>
      <w:proofErr w:type="gramEnd"/>
      <w:r w:rsidRPr="00130CC7" w:rsidR="00064D1F">
        <w:rPr>
          <w:szCs w:val="32"/>
        </w:rPr>
        <w:t xml:space="preserve">. </w:t>
      </w:r>
    </w:p>
    <w:p w:rsidRPr="002C0EA8" w:rsidR="00785A51" w:rsidP="00064D1F" w:rsidRDefault="00785A51" w14:paraId="1CFDCE4B" w14:textId="77777777">
      <w:pPr>
        <w:pStyle w:val="BodyText2"/>
        <w:jc w:val="left"/>
        <w:rPr>
          <w:szCs w:val="32"/>
        </w:rPr>
      </w:pPr>
    </w:p>
    <w:p w:rsidRPr="002C0EA8" w:rsidR="00203A1A" w:rsidP="002C0EA8" w:rsidRDefault="002C0EA8" w14:paraId="4FDFDDB9" w14:textId="7D1FCBDA">
      <w:pPr>
        <w:pStyle w:val="BodyText2"/>
        <w:jc w:val="left"/>
        <w:rPr>
          <w:szCs w:val="32"/>
        </w:rPr>
      </w:pPr>
      <w:r w:rsidRPr="002C0EA8">
        <w:rPr>
          <w:color w:val="000000"/>
          <w:szCs w:val="32"/>
        </w:rPr>
        <w:t xml:space="preserve">Please note that it is an offence </w:t>
      </w:r>
      <w:r w:rsidR="0087197C">
        <w:rPr>
          <w:color w:val="000000"/>
          <w:szCs w:val="32"/>
        </w:rPr>
        <w:t xml:space="preserve">to </w:t>
      </w:r>
      <w:r w:rsidRPr="002C0EA8">
        <w:rPr>
          <w:color w:val="000000"/>
          <w:szCs w:val="32"/>
        </w:rPr>
        <w:t>knowingly or recklessly make a false statement in connection with an application and, on summary conviction for the offence, a person is liable to a</w:t>
      </w:r>
      <w:r w:rsidR="0087197C">
        <w:rPr>
          <w:color w:val="000000"/>
          <w:szCs w:val="32"/>
        </w:rPr>
        <w:t xml:space="preserve">n unlimited </w:t>
      </w:r>
      <w:r w:rsidRPr="002C0EA8">
        <w:rPr>
          <w:color w:val="000000"/>
          <w:szCs w:val="32"/>
        </w:rPr>
        <w:t>fine</w:t>
      </w:r>
      <w:r w:rsidR="0087197C">
        <w:rPr>
          <w:color w:val="000000"/>
          <w:szCs w:val="32"/>
        </w:rPr>
        <w:t>.</w:t>
      </w:r>
    </w:p>
    <w:sectPr w:rsidRPr="002C0EA8" w:rsidR="00203A1A">
      <w:pgSz w:w="11907" w:h="16840" w:code="9"/>
      <w:pgMar w:top="425" w:right="1797" w:bottom="1718" w:left="1797" w:header="720" w:footer="1134"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7068E" w14:textId="77777777" w:rsidR="003D18DB" w:rsidRDefault="003D18DB">
      <w:r>
        <w:separator/>
      </w:r>
    </w:p>
  </w:endnote>
  <w:endnote w:type="continuationSeparator" w:id="0">
    <w:p w14:paraId="76EAF0F9" w14:textId="77777777" w:rsidR="003D18DB" w:rsidRDefault="003D1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MT">
    <w:altName w:val="Times New Roman"/>
    <w:charset w:val="00"/>
    <w:family w:val="roman"/>
    <w:pitch w:val="variable"/>
    <w:sig w:usb0="00000003" w:usb1="00000000" w:usb2="00000000" w:usb3="00000000" w:csb0="00000001"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9F12D" w14:textId="77777777" w:rsidR="003D18DB" w:rsidRDefault="003D18DB">
      <w:r>
        <w:separator/>
      </w:r>
    </w:p>
  </w:footnote>
  <w:footnote w:type="continuationSeparator" w:id="0">
    <w:p w14:paraId="23CBD377" w14:textId="77777777" w:rsidR="003D18DB" w:rsidRDefault="003D1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3618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7039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3AB"/>
    <w:rsid w:val="00024C8F"/>
    <w:rsid w:val="00047076"/>
    <w:rsid w:val="00064D1F"/>
    <w:rsid w:val="00100AD7"/>
    <w:rsid w:val="00130CC7"/>
    <w:rsid w:val="00203A1A"/>
    <w:rsid w:val="00244F81"/>
    <w:rsid w:val="002A13AB"/>
    <w:rsid w:val="002C0EA8"/>
    <w:rsid w:val="00386351"/>
    <w:rsid w:val="003A172B"/>
    <w:rsid w:val="003D18DB"/>
    <w:rsid w:val="004A1CFA"/>
    <w:rsid w:val="004E4C29"/>
    <w:rsid w:val="005932C5"/>
    <w:rsid w:val="006C6812"/>
    <w:rsid w:val="006F4547"/>
    <w:rsid w:val="00723DBF"/>
    <w:rsid w:val="00742BE3"/>
    <w:rsid w:val="00785A51"/>
    <w:rsid w:val="0079078A"/>
    <w:rsid w:val="0087197C"/>
    <w:rsid w:val="009E14CA"/>
    <w:rsid w:val="009F0A24"/>
    <w:rsid w:val="00A64EC3"/>
    <w:rsid w:val="00B86767"/>
    <w:rsid w:val="00C00912"/>
    <w:rsid w:val="00C52F91"/>
    <w:rsid w:val="00C661EC"/>
    <w:rsid w:val="00D732D3"/>
    <w:rsid w:val="00DD45C5"/>
    <w:rsid w:val="00F028FC"/>
    <w:rsid w:val="00F12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14:docId w14:val="4D4893A1"/>
  <w15:chartTrackingRefBased/>
  <w15:docId w15:val="{50165331-1167-4230-9D97-02B6E994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Sabon MT" w:hAnsi="Sabon MT"/>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rPr>
      <w:rFonts w:ascii="Arial" w:hAnsi="Arial" w:cs="Arial"/>
      <w:sz w:val="32"/>
    </w:rPr>
  </w:style>
  <w:style w:type="paragraph" w:styleId="BodyText">
    <w:name w:val="Body Text"/>
    <w:basedOn w:val="Normal"/>
    <w:semiHidden/>
    <w:pPr>
      <w:jc w:val="center"/>
    </w:pPr>
    <w:rPr>
      <w:rFonts w:ascii="Arial" w:hAnsi="Arial" w:cs="Arial"/>
      <w:sz w:val="32"/>
    </w:rPr>
  </w:style>
  <w:style w:type="paragraph" w:styleId="BodyText2">
    <w:name w:val="Body Text 2"/>
    <w:basedOn w:val="Normal"/>
    <w:semiHidden/>
    <w:pPr>
      <w:jc w:val="both"/>
    </w:pPr>
    <w:rPr>
      <w:rFonts w:ascii="Arial" w:hAnsi="Arial" w:cs="Arial"/>
      <w:sz w:val="3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uiPriority w:val="99"/>
    <w:unhideWhenUsed/>
    <w:rsid w:val="00130CC7"/>
    <w:rPr>
      <w:color w:val="0000FF"/>
      <w:u w:val="single"/>
    </w:rPr>
  </w:style>
  <w:style w:type="character" w:styleId="UnresolvedMention">
    <w:name w:val="Unresolved Mention"/>
    <w:uiPriority w:val="99"/>
    <w:semiHidden/>
    <w:unhideWhenUsed/>
    <w:rsid w:val="00130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censing@southnorfolkandbroadlan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abcdef</vt:lpstr>
    </vt:vector>
  </TitlesOfParts>
  <Company>South Norfolk Council</Company>
  <LinksUpToDate>false</LinksUpToDate>
  <CharactersWithSpaces>2598</CharactersWithSpaces>
  <SharedDoc>false</SharedDoc>
  <HLinks>
    <vt:vector size="6" baseType="variant">
      <vt:variant>
        <vt:i4>1441918</vt:i4>
      </vt:variant>
      <vt:variant>
        <vt:i4>0</vt:i4>
      </vt:variant>
      <vt:variant>
        <vt:i4>0</vt:i4>
      </vt:variant>
      <vt:variant>
        <vt:i4>5</vt:i4>
      </vt:variant>
      <vt:variant>
        <vt:lpwstr>mailto:licensing@southnorfolkandbroadland.gov.uk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 variation site notice</dc:title>
  <dc:subject>
  </dc:subject>
  <dc:creator>BCatton</dc:creator>
  <cp:keywords>
  </cp:keywords>
  <cp:lastModifiedBy>Amanda Cox</cp:lastModifiedBy>
  <cp:revision>2</cp:revision>
  <cp:lastPrinted>2016-08-05T11:23:00Z</cp:lastPrinted>
  <dcterms:created xsi:type="dcterms:W3CDTF">2024-05-16T14:21:00Z</dcterms:created>
  <dcterms:modified xsi:type="dcterms:W3CDTF">2026-01-15T15:12:51Z</dcterms:modified>
</cp:coreProperties>
</file>