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a14="http://schemas.microsoft.com/office/drawing/2010/main" xmlns:adec="http://schemas.microsoft.com/office/drawing/2017/decorativ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Pr="0042202E" w:rsidR="00E16629" w:rsidP="00FF7EDA" w:rsidRDefault="00FE0D38" w14:paraId="7323959A" w14:textId="77777777">
      <w:pPr>
        <w:pStyle w:val="Heading1"/>
      </w:pPr>
      <w:r>
        <w:rPr>
          <w:noProof/>
        </w:rPr>
        <w:drawing>
          <wp:inline distT="0" distB="0" distL="0" distR="0" wp14:anchorId="4EEB3061" wp14:editId="7E89271D">
            <wp:extent cx="6844665" cy="4229100"/>
            <wp:effectExtent l="0" t="0" r="0" b="0"/>
            <wp:docPr id="11" name="Picture 11" descr="Photo of Burston's Village sig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descr="Photo of Burston's Village sign"/>
                    <pic:cNvPicPr preferRelativeResize="0"/>
                  </pic:nvPicPr>
                  <pic:blipFill rotWithShape="1">
                    <a:blip r:embed="rId8" cstate="print">
                      <a:extLst>
                        <a:ext uri="{28A0092B-C50C-407E-A947-70E740481C1C}">
                          <a14:useLocalDpi xmlns:a14="http://schemas.microsoft.com/office/drawing/2010/main"/>
                        </a:ext>
                      </a:extLst>
                    </a:blip>
                    <a:srcRect/>
                    <a:stretch/>
                  </pic:blipFill>
                  <pic:spPr bwMode="auto">
                    <a:xfrm>
                      <a:off x="0" y="0"/>
                      <a:ext cx="6853581" cy="4234609"/>
                    </a:xfrm>
                    <a:prstGeom prst="rect">
                      <a:avLst/>
                    </a:prstGeom>
                    <a:ln>
                      <a:noFill/>
                    </a:ln>
                    <a:extLst>
                      <a:ext uri="{53640926-AAD7-44D8-BBD7-CCE9431645EC}">
                        <a14:shadowObscured xmlns:a14="http://schemas.microsoft.com/office/drawing/2010/main"/>
                      </a:ext>
                    </a:extLst>
                  </pic:spPr>
                </pic:pic>
              </a:graphicData>
            </a:graphic>
          </wp:inline>
        </w:drawing>
      </w:r>
      <w:proofErr w:type="spellStart"/>
      <w:r w:rsidRPr="00FF7EDA" w:rsidR="00D41F0E">
        <w:rPr>
          <w:rStyle w:val="Heading1Char"/>
        </w:rPr>
        <w:t>Burston</w:t>
      </w:r>
      <w:proofErr w:type="spellEnd"/>
    </w:p>
    <w:p w:rsidRPr="00542130" w:rsidR="00B36447" w:rsidP="005756FE" w:rsidRDefault="00E16629" w14:paraId="372F33E0" w14:textId="7368F0EC">
      <w:pPr>
        <w:pStyle w:val="Frontpagesub-title"/>
        <w:ind w:left="-142"/>
        <w:rPr>
          <w:color w:val="595959" w:themeColor="text1" w:themeTint="A6"/>
        </w:rPr>
      </w:pPr>
      <w:r w:rsidRPr="00542130">
        <w:rPr>
          <w:color w:val="595959" w:themeColor="text1" w:themeTint="A6"/>
        </w:rPr>
        <w:t>Conservation Area Character</w:t>
      </w:r>
      <w:r w:rsidRPr="00542130" w:rsidR="00B36447">
        <w:rPr>
          <w:color w:val="595959" w:themeColor="text1" w:themeTint="A6"/>
        </w:rPr>
        <w:t xml:space="preserve"> </w:t>
      </w:r>
      <w:r w:rsidRPr="00542130">
        <w:rPr>
          <w:color w:val="595959" w:themeColor="text1" w:themeTint="A6"/>
        </w:rPr>
        <w:t xml:space="preserve">Appraisal </w:t>
      </w:r>
    </w:p>
    <w:p w:rsidRPr="00542130" w:rsidR="00E16629" w:rsidP="005756FE" w:rsidRDefault="00E16629" w14:paraId="28E5E6D4" w14:textId="77777777">
      <w:pPr>
        <w:pStyle w:val="Frontpagesub-title"/>
        <w:ind w:left="-142"/>
        <w:rPr>
          <w:color w:val="595959" w:themeColor="text1" w:themeTint="A6"/>
        </w:rPr>
      </w:pPr>
      <w:r w:rsidRPr="00542130">
        <w:rPr>
          <w:color w:val="595959" w:themeColor="text1" w:themeTint="A6"/>
        </w:rPr>
        <w:t>and Management Guidelines</w:t>
      </w:r>
    </w:p>
    <w:p w:rsidRPr="00542130" w:rsidR="00542130" w:rsidP="0042202E" w:rsidRDefault="0042202E" w14:paraId="16D50D50" w14:textId="77777777">
      <w:pPr>
        <w:pStyle w:val="Frontpagesub-title"/>
        <w:rPr>
          <w:color w:val="595959" w:themeColor="text1" w:themeTint="A6"/>
          <w:sz w:val="20"/>
          <w:szCs w:val="20"/>
        </w:rPr>
      </w:pPr>
      <w:r w:rsidRPr="00542130">
        <w:rPr>
          <w:noProof/>
          <w:color w:val="595959" w:themeColor="text1" w:themeTint="A6"/>
          <w:sz w:val="20"/>
          <w:szCs w:val="20"/>
        </w:rPr>
        <mc:AlternateContent>
          <mc:Choice Requires="wps">
            <w:drawing>
              <wp:anchor distT="0" distB="0" distL="114300" distR="114300" simplePos="0" relativeHeight="251666432" behindDoc="0" locked="0" layoutInCell="1" allowOverlap="1" wp14:editId="6EAE6EFB" wp14:anchorId="6BE7ADCB">
                <wp:simplePos x="0" y="0"/>
                <wp:positionH relativeFrom="column">
                  <wp:posOffset>-89065</wp:posOffset>
                </wp:positionH>
                <wp:positionV relativeFrom="paragraph">
                  <wp:posOffset>288422</wp:posOffset>
                </wp:positionV>
                <wp:extent cx="6780810" cy="0"/>
                <wp:effectExtent l="0" t="19050" r="39370" b="38100"/>
                <wp:wrapNone/>
                <wp:docPr id="14" name="Straight Connector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780810" cy="0"/>
                        </a:xfrm>
                        <a:prstGeom prst="line">
                          <a:avLst/>
                        </a:prstGeom>
                        <a:ln w="57150">
                          <a:solidFill>
                            <a:srgbClr val="4D6D8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4" style="position:absolute;z-index:251666432;visibility:visible;mso-wrap-style:square;mso-wrap-distance-left:9pt;mso-wrap-distance-top:0;mso-wrap-distance-right:9pt;mso-wrap-distance-bottom:0;mso-position-horizontal:absolute;mso-position-horizontal-relative:text;mso-position-vertical:absolute;mso-position-vertical-relative:text" alt="&quot;&quot;" o:spid="_x0000_s1026" strokecolor="#4d6d88" strokeweight="4.5pt" from="-7pt,22.7pt" to="526.9pt,22.7pt" w14:anchorId="6F17CA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">
                <v:stroke joinstyle="miter"/>
              </v:line>
            </w:pict>
          </mc:Fallback>
        </mc:AlternateContent>
      </w:r>
    </w:p>
    <w:p w:rsidRPr="00542130" w:rsidR="00542130" w:rsidP="0042202E" w:rsidRDefault="00542130" w14:paraId="066C75AE" w14:textId="77777777">
      <w:pPr>
        <w:pStyle w:val="Frontpagesub-title"/>
        <w:rPr>
          <w:color w:val="595959" w:themeColor="text1" w:themeTint="A6"/>
          <w:sz w:val="20"/>
          <w:szCs w:val="20"/>
        </w:rPr>
      </w:pPr>
    </w:p>
    <w:p w:rsidRPr="00542130" w:rsidR="00542130" w:rsidP="0042202E" w:rsidRDefault="00542130" w14:paraId="09EB4FDC" w14:textId="77777777">
      <w:pPr>
        <w:pStyle w:val="Frontpagesub-title"/>
        <w:rPr>
          <w:color w:val="595959" w:themeColor="text1" w:themeTint="A6"/>
          <w:sz w:val="20"/>
          <w:szCs w:val="20"/>
        </w:rPr>
      </w:pPr>
    </w:p>
    <w:p w:rsidRPr="00542130" w:rsidR="0042202E" w:rsidP="005756FE" w:rsidRDefault="00996AAA" w14:paraId="23634E84" w14:textId="0EB0D921">
      <w:pPr>
        <w:pStyle w:val="Frontpagesub-title"/>
        <w:ind w:left="-142"/>
        <w:rPr>
          <w:color w:val="595959" w:themeColor="text1" w:themeTint="A6"/>
        </w:rPr>
      </w:pPr>
      <w:r>
        <w:rPr>
          <w:color w:val="595959" w:themeColor="text1" w:themeTint="A6"/>
        </w:rPr>
        <w:t>July</w:t>
      </w:r>
      <w:r w:rsidRPr="00542130" w:rsidR="00E05910">
        <w:rPr>
          <w:color w:val="595959" w:themeColor="text1" w:themeTint="A6"/>
        </w:rPr>
        <w:t xml:space="preserve"> 20</w:t>
      </w:r>
      <w:r w:rsidR="00D41F0E">
        <w:rPr>
          <w:color w:val="595959" w:themeColor="text1" w:themeTint="A6"/>
        </w:rPr>
        <w:t>2</w:t>
      </w:r>
      <w:r w:rsidR="00BB5BE1">
        <w:rPr>
          <w:color w:val="595959" w:themeColor="text1" w:themeTint="A6"/>
        </w:rPr>
        <w:t>1</w:t>
      </w:r>
    </w:p>
    <w:p w:rsidR="0042202E" w:rsidP="0042202E" w:rsidRDefault="0042202E" w14:paraId="33C7DC25" w14:textId="77777777">
      <w:pPr>
        <w:pStyle w:val="BodyText"/>
        <w:spacing w:before="6"/>
        <w:rPr>
          <w:sz w:val="20"/>
        </w:rPr>
      </w:pPr>
    </w:p>
    <w:p w:rsidR="00E93D23" w:rsidP="00E93D23" w:rsidRDefault="00415218" w14:paraId="6FD11908" w14:textId="77777777">
      <w:pPr>
        <w:overflowPunct/>
        <w:autoSpaceDE/>
        <w:autoSpaceDN/>
        <w:adjustRightInd/>
        <w:spacing w:after="160" w:line="259" w:lineRule="auto"/>
        <w:ind w:left="-142" w:right="-166"/>
        <w:jc w:val="right"/>
        <w:textAlignment w:val="auto"/>
      </w:pPr>
      <w:r>
        <w:rPr>
          <w:noProof/>
        </w:rPr>
        <w:drawing>
          <wp:inline distT="0" distB="0" distL="0" distR="0" wp14:anchorId="79D2820A" wp14:editId="6A386F10">
            <wp:extent cx="2178000" cy="2178000"/>
            <wp:effectExtent l="0" t="0" r="0" b="0"/>
            <wp:docPr id="12" name="Picture 12" descr="A photo of a gravestone&#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2" descr="A photo of a gravestone&#10;&#10;"/>
                    <pic:cNvPicPr preferRelativeResize="0"/>
                  </pic:nvPicPr>
                  <pic:blipFill rotWithShape="1">
                    <a:blip r:embed="rId9" cstate="print">
                      <a:extLst>
                        <a:ext uri="{28A0092B-C50C-407E-A947-70E740481C1C}">
                          <a14:useLocalDpi xmlns:a14="http://schemas.microsoft.com/office/drawing/2010/main"/>
                        </a:ext>
                      </a:extLst>
                    </a:blip>
                    <a:srcRect/>
                    <a:stretch/>
                  </pic:blipFill>
                  <pic:spPr bwMode="auto">
                    <a:xfrm>
                      <a:off x="0" y="0"/>
                      <a:ext cx="2178000" cy="2178000"/>
                    </a:xfrm>
                    <a:prstGeom prst="rect">
                      <a:avLst/>
                    </a:prstGeom>
                    <a:ln>
                      <a:noFill/>
                    </a:ln>
                    <a:extLst>
                      <a:ext uri="{53640926-AAD7-44D8-BBD7-CCE9431645EC}">
                        <a14:shadowObscured xmlns:a14="http://schemas.microsoft.com/office/drawing/2010/main"/>
                      </a:ext>
                    </a:extLst>
                  </pic:spPr>
                </pic:pic>
              </a:graphicData>
            </a:graphic>
          </wp:inline>
        </w:drawing>
      </w:r>
      <w:r w:rsidR="00054226">
        <w:t xml:space="preserve">    </w:t>
      </w:r>
      <w:r>
        <w:rPr>
          <w:noProof/>
        </w:rPr>
        <w:drawing>
          <wp:inline distT="0" distB="0" distL="0" distR="0" wp14:anchorId="231A4940" wp14:editId="5D631245">
            <wp:extent cx="2167200" cy="2178000"/>
            <wp:effectExtent l="0" t="0" r="5080" b="0"/>
            <wp:docPr id="13" name="Picture 13" descr="A photo of Amberwood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hoto of Amberwood house "/>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2167200" cy="2178000"/>
                    </a:xfrm>
                    <a:prstGeom prst="rect">
                      <a:avLst/>
                    </a:prstGeom>
                    <a:ln>
                      <a:noFill/>
                    </a:ln>
                    <a:extLst>
                      <a:ext uri="{53640926-AAD7-44D8-BBD7-CCE9431645EC}">
                        <a14:shadowObscured xmlns:a14="http://schemas.microsoft.com/office/drawing/2010/main"/>
                      </a:ext>
                    </a:extLst>
                  </pic:spPr>
                </pic:pic>
              </a:graphicData>
            </a:graphic>
          </wp:inline>
        </w:drawing>
      </w:r>
      <w:r w:rsidR="00054226">
        <w:t xml:space="preserve">    </w:t>
      </w:r>
      <w:r>
        <w:rPr>
          <w:noProof/>
        </w:rPr>
        <w:drawing>
          <wp:inline distT="0" distB="0" distL="0" distR="0" wp14:anchorId="30F97668" wp14:editId="3FAC8045">
            <wp:extent cx="2178000" cy="2178000"/>
            <wp:effectExtent l="0" t="0" r="0" b="0"/>
            <wp:docPr id="15" name="Picture 15" descr="A photo of a foundation stone laid by George Lansbury Esq in 1917 to commemorate the opening of Burston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hoto of a foundation stone laid by George Lansbury Esq in 1917 to commemorate the opening of Burston school"/>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2178000" cy="2178000"/>
                    </a:xfrm>
                    <a:prstGeom prst="rect">
                      <a:avLst/>
                    </a:prstGeom>
                    <a:ln>
                      <a:noFill/>
                    </a:ln>
                    <a:extLst>
                      <a:ext uri="{53640926-AAD7-44D8-BBD7-CCE9431645EC}">
                        <a14:shadowObscured xmlns:a14="http://schemas.microsoft.com/office/drawing/2010/main"/>
                      </a:ext>
                    </a:extLst>
                  </pic:spPr>
                </pic:pic>
              </a:graphicData>
            </a:graphic>
          </wp:inline>
        </w:drawing>
      </w:r>
    </w:p>
    <w:p w:rsidR="00542130" w:rsidP="00E93D23" w:rsidRDefault="00C546E1" w14:paraId="03BD589C" w14:textId="43BA46AF">
      <w:pPr>
        <w:overflowPunct/>
        <w:autoSpaceDE/>
        <w:autoSpaceDN/>
        <w:adjustRightInd/>
        <w:spacing w:after="160" w:line="259" w:lineRule="auto"/>
        <w:ind w:left="-142" w:right="-166"/>
        <w:jc w:val="right"/>
        <w:textAlignment w:val="auto"/>
      </w:pPr>
      <w:r>
        <w:rPr>
          <w:noProof/>
        </w:rPr>
        <w:drawing>
          <wp:inline distT="0" distB="0" distL="0" distR="0" wp14:anchorId="30398EC6" wp14:editId="59EB8CB9">
            <wp:extent cx="2237105" cy="918735"/>
            <wp:effectExtent l="0" t="0" r="0" b="0"/>
            <wp:docPr id="1" name="Picture 1" descr="South Norfolk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outh Norfolk Council Logo"/>
                    <pic:cNvPicPr/>
                  </pic:nvPicPr>
                  <pic:blipFill rotWithShape="1">
                    <a:blip r:embed="rId12"/>
                    <a:srcRect l="42836"/>
                    <a:stretch/>
                  </pic:blipFill>
                  <pic:spPr bwMode="auto">
                    <a:xfrm>
                      <a:off x="0" y="0"/>
                      <a:ext cx="2237373" cy="918845"/>
                    </a:xfrm>
                    <a:prstGeom prst="rect">
                      <a:avLst/>
                    </a:prstGeom>
                    <a:ln>
                      <a:noFill/>
                    </a:ln>
                    <a:extLst>
                      <a:ext uri="{53640926-AAD7-44D8-BBD7-CCE9431645EC}">
                        <a14:shadowObscured xmlns:a14="http://schemas.microsoft.com/office/drawing/2010/main"/>
                      </a:ext>
                    </a:extLst>
                  </pic:spPr>
                </pic:pic>
              </a:graphicData>
            </a:graphic>
          </wp:inline>
        </w:drawing>
      </w:r>
    </w:p>
    <w:p w:rsidRPr="00FF7EDA" w:rsidR="00571404" w:rsidP="00FF7EDA" w:rsidRDefault="00171691" w14:paraId="11FD0FBF" w14:textId="77777777">
      <w:pPr>
        <w:pStyle w:val="Heading2"/>
      </w:pPr>
      <w:bookmarkStart w:name="_Toc523309505" w:id="0"/>
      <w:bookmarkStart w:name="_Toc523309930" w:id="1"/>
      <w:r w:rsidRPr="00FF7EDA">
        <w:rPr>
          <w:rStyle w:val="MainContentHeadingsChar"/>
          <w:rFonts w:cs="Times New Roman"/>
          <w:szCs w:val="20"/>
          <w:lang w:bidi="ar-SA"/>
        </w:rPr>
        <w:lastRenderedPageBreak/>
        <w:t xml:space="preserve">Content </w:t>
      </w:r>
      <w:bookmarkEnd w:id="0"/>
      <w:bookmarkEnd w:id="1"/>
    </w:p>
    <w:p w:rsidR="00E16629" w:rsidRDefault="00E16629" w14:paraId="3451D945" w14:textId="77777777"/>
    <w:p w:rsidR="002A52FB" w:rsidRDefault="00171691" w14:paraId="4308FF76"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Introduction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2A52FB">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Pr="00902FB0">
        <w:rPr>
          <w:rFonts w:ascii="Arial" w:hAnsi="Arial" w:cs="Arial"/>
          <w:color w:val="595959" w:themeColor="text1" w:themeTint="A6"/>
          <w:sz w:val="36"/>
          <w:szCs w:val="36"/>
        </w:rPr>
        <w:t xml:space="preserve">3 </w:t>
      </w:r>
      <w:r w:rsidRPr="00902FB0">
        <w:rPr>
          <w:rFonts w:ascii="Arial" w:hAnsi="Arial" w:cs="Arial"/>
          <w:color w:val="595959" w:themeColor="text1" w:themeTint="A6"/>
          <w:sz w:val="36"/>
          <w:szCs w:val="36"/>
        </w:rPr>
        <w:tab/>
      </w:r>
    </w:p>
    <w:p w:rsidRPr="00902FB0" w:rsidR="00902FB0" w:rsidRDefault="00902FB0" w14:paraId="4B3D3213" w14:textId="77777777">
      <w:pPr>
        <w:rPr>
          <w:rFonts w:ascii="Arial" w:hAnsi="Arial" w:cs="Arial"/>
          <w:color w:val="595959" w:themeColor="text1" w:themeTint="A6"/>
          <w:sz w:val="36"/>
          <w:szCs w:val="36"/>
        </w:rPr>
      </w:pPr>
    </w:p>
    <w:p w:rsidRPr="00902FB0" w:rsidR="00171691" w:rsidRDefault="00171691" w14:paraId="05B6E570"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Historical Development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2A52FB">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Pr="00902FB0">
        <w:rPr>
          <w:rFonts w:ascii="Arial" w:hAnsi="Arial" w:cs="Arial"/>
          <w:color w:val="595959" w:themeColor="text1" w:themeTint="A6"/>
          <w:sz w:val="36"/>
          <w:szCs w:val="36"/>
        </w:rPr>
        <w:t xml:space="preserve">4 </w:t>
      </w:r>
    </w:p>
    <w:p w:rsidRPr="00902FB0" w:rsidR="00171691" w:rsidRDefault="00171691" w14:paraId="548CA7B1" w14:textId="77777777">
      <w:pPr>
        <w:rPr>
          <w:rFonts w:ascii="Arial" w:hAnsi="Arial" w:cs="Arial"/>
          <w:color w:val="595959" w:themeColor="text1" w:themeTint="A6"/>
          <w:sz w:val="36"/>
          <w:szCs w:val="36"/>
        </w:rPr>
      </w:pPr>
    </w:p>
    <w:p w:rsidRPr="00902FB0" w:rsidR="00171691" w:rsidRDefault="00171691" w14:paraId="330A1F5F"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Character Assessment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2A52FB">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Pr="00902FB0">
        <w:rPr>
          <w:rFonts w:ascii="Arial" w:hAnsi="Arial" w:cs="Arial"/>
          <w:color w:val="595959" w:themeColor="text1" w:themeTint="A6"/>
          <w:sz w:val="36"/>
          <w:szCs w:val="36"/>
        </w:rPr>
        <w:t xml:space="preserve">5 </w:t>
      </w:r>
    </w:p>
    <w:p w:rsidRPr="00902FB0" w:rsidR="00171691" w:rsidRDefault="00171691" w14:paraId="266252D5" w14:textId="77777777">
      <w:pPr>
        <w:rPr>
          <w:rFonts w:ascii="Arial" w:hAnsi="Arial" w:cs="Arial"/>
          <w:color w:val="595959" w:themeColor="text1" w:themeTint="A6"/>
          <w:sz w:val="36"/>
          <w:szCs w:val="36"/>
        </w:rPr>
      </w:pPr>
    </w:p>
    <w:p w:rsidRPr="00902FB0" w:rsidR="00171691" w:rsidRDefault="00171691" w14:paraId="25108E9F"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Conservation Management Guidelines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t xml:space="preserve"> </w:t>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13</w:t>
      </w:r>
    </w:p>
    <w:p w:rsidRPr="00902FB0" w:rsidR="00171691" w:rsidRDefault="00171691" w14:paraId="073C2A0E" w14:textId="77777777">
      <w:pPr>
        <w:rPr>
          <w:rFonts w:ascii="Arial" w:hAnsi="Arial" w:cs="Arial"/>
          <w:color w:val="595959" w:themeColor="text1" w:themeTint="A6"/>
          <w:sz w:val="36"/>
          <w:szCs w:val="36"/>
        </w:rPr>
      </w:pPr>
    </w:p>
    <w:p w:rsidRPr="00902FB0" w:rsidR="00171691" w:rsidRDefault="00171691" w14:paraId="2A2608B8"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Appendix 1(</w:t>
      </w:r>
      <w:proofErr w:type="spellStart"/>
      <w:r w:rsidRPr="00902FB0">
        <w:rPr>
          <w:rFonts w:ascii="Arial" w:hAnsi="Arial" w:cs="Arial"/>
          <w:color w:val="595959" w:themeColor="text1" w:themeTint="A6"/>
          <w:sz w:val="36"/>
          <w:szCs w:val="36"/>
        </w:rPr>
        <w:t>i</w:t>
      </w:r>
      <w:proofErr w:type="spellEnd"/>
      <w:r w:rsidRPr="00902FB0">
        <w:rPr>
          <w:rFonts w:ascii="Arial" w:hAnsi="Arial" w:cs="Arial"/>
          <w:color w:val="595959" w:themeColor="text1" w:themeTint="A6"/>
          <w:sz w:val="36"/>
          <w:szCs w:val="36"/>
        </w:rPr>
        <w:t xml:space="preserve">) - Listed Buildings in </w:t>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 xml:space="preserve">15 </w:t>
      </w:r>
      <w:proofErr w:type="spellStart"/>
      <w:r w:rsidR="005C7523">
        <w:rPr>
          <w:rFonts w:ascii="Arial" w:hAnsi="Arial" w:cs="Arial"/>
          <w:color w:val="595959" w:themeColor="text1" w:themeTint="A6"/>
          <w:sz w:val="36"/>
          <w:szCs w:val="36"/>
        </w:rPr>
        <w:t>Burston</w:t>
      </w:r>
      <w:proofErr w:type="spellEnd"/>
      <w:r w:rsidRPr="00902FB0">
        <w:rPr>
          <w:rFonts w:ascii="Arial" w:hAnsi="Arial" w:cs="Arial"/>
          <w:color w:val="595959" w:themeColor="text1" w:themeTint="A6"/>
          <w:sz w:val="36"/>
          <w:szCs w:val="36"/>
        </w:rPr>
        <w:t xml:space="preserve"> Conservation Area</w:t>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t xml:space="preserve">          </w:t>
      </w:r>
    </w:p>
    <w:p w:rsidRPr="00902FB0" w:rsidR="00171691" w:rsidRDefault="00171691" w14:paraId="10294613" w14:textId="77777777">
      <w:pPr>
        <w:rPr>
          <w:rFonts w:ascii="Arial" w:hAnsi="Arial" w:cs="Arial"/>
          <w:color w:val="595959" w:themeColor="text1" w:themeTint="A6"/>
          <w:sz w:val="36"/>
          <w:szCs w:val="36"/>
        </w:rPr>
      </w:pPr>
    </w:p>
    <w:p w:rsidRPr="00902FB0" w:rsidR="00F3652E" w:rsidRDefault="00171691" w14:paraId="1A720878"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1(ii) - Unlisted Buildings in </w:t>
      </w:r>
      <w:r w:rsidRPr="00902FB0" w:rsidR="00F3652E">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t xml:space="preserve"> </w:t>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15</w:t>
      </w:r>
    </w:p>
    <w:p w:rsidRPr="00902FB0" w:rsidR="00171691" w:rsidRDefault="005C7523" w14:paraId="23BB9499" w14:textId="77777777">
      <w:pPr>
        <w:rPr>
          <w:rFonts w:ascii="Arial" w:hAnsi="Arial" w:cs="Arial"/>
          <w:color w:val="595959" w:themeColor="text1" w:themeTint="A6"/>
          <w:sz w:val="36"/>
          <w:szCs w:val="36"/>
        </w:rPr>
      </w:pPr>
      <w:proofErr w:type="spellStart"/>
      <w:r>
        <w:rPr>
          <w:rFonts w:ascii="Arial" w:hAnsi="Arial" w:cs="Arial"/>
          <w:color w:val="595959" w:themeColor="text1" w:themeTint="A6"/>
          <w:sz w:val="36"/>
          <w:szCs w:val="36"/>
        </w:rPr>
        <w:t>Burston</w:t>
      </w:r>
      <w:proofErr w:type="spellEnd"/>
      <w:r w:rsidRPr="00902FB0" w:rsidR="00171691">
        <w:rPr>
          <w:rFonts w:ascii="Arial" w:hAnsi="Arial" w:cs="Arial"/>
          <w:color w:val="595959" w:themeColor="text1" w:themeTint="A6"/>
          <w:sz w:val="36"/>
          <w:szCs w:val="36"/>
        </w:rPr>
        <w:t xml:space="preserve"> which are of townscape significance </w:t>
      </w:r>
    </w:p>
    <w:p w:rsidRPr="00902FB0" w:rsidR="00171691" w:rsidRDefault="00171691" w14:paraId="6E40837A" w14:textId="77777777">
      <w:pPr>
        <w:rPr>
          <w:rFonts w:ascii="Arial" w:hAnsi="Arial" w:cs="Arial"/>
          <w:color w:val="595959" w:themeColor="text1" w:themeTint="A6"/>
          <w:sz w:val="36"/>
          <w:szCs w:val="36"/>
        </w:rPr>
      </w:pPr>
    </w:p>
    <w:p w:rsidRPr="00902FB0" w:rsidR="00171691" w:rsidRDefault="00171691" w14:paraId="3C00CD9E"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2 - Policy &amp; Consultation </w:t>
      </w:r>
      <w:r w:rsidRPr="00902FB0" w:rsidR="00F3652E">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16</w:t>
      </w:r>
    </w:p>
    <w:p w:rsidRPr="00902FB0" w:rsidR="00171691" w:rsidRDefault="00171691" w14:paraId="05DCE844" w14:textId="77777777">
      <w:pPr>
        <w:rPr>
          <w:rFonts w:ascii="Arial" w:hAnsi="Arial" w:cs="Arial"/>
          <w:color w:val="595959" w:themeColor="text1" w:themeTint="A6"/>
          <w:sz w:val="36"/>
          <w:szCs w:val="36"/>
        </w:rPr>
      </w:pPr>
    </w:p>
    <w:p w:rsidRPr="00902FB0" w:rsidR="00171691" w:rsidRDefault="00171691" w14:paraId="06C71F38"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3 - Conservation Area Boundary </w:t>
      </w:r>
      <w:r w:rsidRPr="00902FB0" w:rsidR="00F3652E">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17</w:t>
      </w:r>
    </w:p>
    <w:p w:rsidRPr="00902FB0" w:rsidR="00171691" w:rsidRDefault="00171691" w14:paraId="200568C2" w14:textId="77777777">
      <w:pPr>
        <w:rPr>
          <w:rFonts w:ascii="Arial" w:hAnsi="Arial" w:cs="Arial"/>
          <w:color w:val="595959" w:themeColor="text1" w:themeTint="A6"/>
          <w:sz w:val="36"/>
          <w:szCs w:val="36"/>
        </w:rPr>
      </w:pPr>
    </w:p>
    <w:p w:rsidRPr="00902FB0" w:rsidR="00F3652E" w:rsidP="00171691" w:rsidRDefault="00171691" w14:paraId="0A90A3E9"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4 - </w:t>
      </w:r>
      <w:r w:rsidRPr="00902FB0" w:rsidR="00F3652E">
        <w:rPr>
          <w:rFonts w:ascii="Arial" w:hAnsi="Arial" w:cs="Arial"/>
          <w:color w:val="595959" w:themeColor="text1" w:themeTint="A6"/>
          <w:sz w:val="36"/>
          <w:szCs w:val="36"/>
        </w:rPr>
        <w:t xml:space="preserve">Historic Map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18</w:t>
      </w:r>
    </w:p>
    <w:p w:rsidRPr="00902FB0" w:rsidR="00F3652E" w:rsidP="00171691" w:rsidRDefault="00F3652E" w14:paraId="69ECD56B" w14:textId="77777777">
      <w:pPr>
        <w:rPr>
          <w:rFonts w:ascii="Arial" w:hAnsi="Arial" w:cs="Arial"/>
          <w:b/>
          <w:color w:val="595959" w:themeColor="text1" w:themeTint="A6"/>
          <w:sz w:val="36"/>
          <w:szCs w:val="36"/>
        </w:rPr>
      </w:pPr>
    </w:p>
    <w:p w:rsidRPr="00902FB0" w:rsidR="00F3652E" w:rsidP="00171691" w:rsidRDefault="00F3652E" w14:paraId="3DC4576B"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5 - Streetscape </w:t>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19</w:t>
      </w:r>
    </w:p>
    <w:p w:rsidRPr="00902FB0" w:rsidR="00F3652E" w:rsidP="00171691" w:rsidRDefault="00F3652E" w14:paraId="305A6CC7" w14:textId="77777777">
      <w:pPr>
        <w:rPr>
          <w:rFonts w:ascii="Arial" w:hAnsi="Arial" w:cs="Arial"/>
          <w:color w:val="595959" w:themeColor="text1" w:themeTint="A6"/>
          <w:sz w:val="36"/>
          <w:szCs w:val="36"/>
        </w:rPr>
      </w:pPr>
    </w:p>
    <w:p w:rsidRPr="00902FB0" w:rsidR="00DD6050" w:rsidP="00171691" w:rsidRDefault="00F3652E" w14:paraId="180BDE05" w14:textId="77777777">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6 - Natural Character </w:t>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sidR="00D61978">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20</w:t>
      </w:r>
    </w:p>
    <w:p w:rsidR="00902FB0" w:rsidRDefault="00902FB0" w14:paraId="1A51237C" w14:textId="77777777">
      <w:pPr>
        <w:overflowPunct/>
        <w:autoSpaceDE/>
        <w:autoSpaceDN/>
        <w:adjustRightInd/>
        <w:spacing w:after="160" w:line="259" w:lineRule="auto"/>
        <w:textAlignment w:val="auto"/>
      </w:pPr>
      <w:r>
        <w:br w:type="page"/>
      </w:r>
    </w:p>
    <w:p w:rsidR="00F3652E" w:rsidP="00FF7EDA" w:rsidRDefault="00F3652E" w14:paraId="35CB1255" w14:textId="77777777">
      <w:pPr>
        <w:pStyle w:val="Heading2"/>
        <w:rPr>
          <w:sz w:val="32"/>
        </w:rPr>
      </w:pPr>
      <w:r>
        <w:rPr>
          <w:rStyle w:val="MainContentHeadingsChar"/>
        </w:rPr>
        <w:lastRenderedPageBreak/>
        <w:t>Introduction</w:t>
      </w:r>
    </w:p>
    <w:tbl>
      <w:tblPr>
        <w:tblStyle w:val="TableGrid"/>
        <w:tblW w:w="1064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17"/>
        <w:gridCol w:w="6127"/>
      </w:tblGrid>
      <w:tr w:rsidR="00224994" w:rsidTr="009E3C32" w14:paraId="1239432E" w14:textId="77777777">
        <w:trPr>
          <w:trHeight w:val="4656"/>
        </w:trPr>
        <w:tc>
          <w:tcPr>
            <w:tcW w:w="4517" w:type="dxa"/>
          </w:tcPr>
          <w:p w:rsidR="00054226" w:rsidP="00967D38" w:rsidRDefault="00967D38" w14:paraId="4A8B08E4" w14:textId="77777777">
            <w:pPr>
              <w:tabs>
                <w:tab w:val="left" w:pos="0"/>
              </w:tabs>
              <w:spacing w:before="120" w:after="120"/>
              <w:rPr>
                <w:rFonts w:ascii="Arial" w:hAnsi="Arial" w:cs="Arial"/>
                <w:color w:val="4D6D88"/>
                <w:szCs w:val="24"/>
              </w:rPr>
            </w:pPr>
            <w:r w:rsidRPr="00291CA2">
              <w:rPr>
                <w:rFonts w:ascii="Arial" w:hAnsi="Arial" w:cs="Arial"/>
                <w:szCs w:val="24"/>
              </w:rPr>
              <w:t xml:space="preserve"> </w:t>
            </w:r>
            <w:r w:rsidR="00461608">
              <w:rPr>
                <w:rFonts w:ascii="Arial" w:hAnsi="Arial" w:cs="Arial"/>
                <w:color w:val="4D6D88"/>
                <w:szCs w:val="24"/>
              </w:rPr>
              <w:t xml:space="preserve">     </w:t>
            </w:r>
          </w:p>
          <w:p w:rsidR="00054226" w:rsidP="00967D38" w:rsidRDefault="00054226" w14:paraId="52E0EDA4" w14:textId="77777777">
            <w:pPr>
              <w:tabs>
                <w:tab w:val="left" w:pos="0"/>
              </w:tabs>
              <w:spacing w:before="120" w:after="120"/>
              <w:rPr>
                <w:rFonts w:ascii="Arial" w:hAnsi="Arial" w:cs="Arial"/>
                <w:color w:val="4D6D88"/>
                <w:szCs w:val="24"/>
              </w:rPr>
            </w:pPr>
            <w:r>
              <w:rPr>
                <w:rFonts w:ascii="Arial" w:hAnsi="Arial" w:cs="Arial"/>
                <w:noProof/>
                <w:color w:val="4D6D88"/>
                <w:szCs w:val="24"/>
              </w:rPr>
              <w:drawing>
                <wp:inline distT="0" distB="0" distL="0" distR="0" wp14:anchorId="54061FEE" wp14:editId="1CE3D41D">
                  <wp:extent cx="2678400" cy="2008800"/>
                  <wp:effectExtent l="0" t="0" r="8255" b="0"/>
                  <wp:docPr id="18" name="Picture 18" descr="A photo of the church of St Mary set amongst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hoto of the church of St Mary set amongst trees"/>
                          <pic:cNvPicPr/>
                        </pic:nvPicPr>
                        <pic:blipFill>
                          <a:blip r:embed="rId13" cstate="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00F3652E" w:rsidP="00967D38" w:rsidRDefault="00054226" w14:paraId="1A098C1D" w14:textId="77777777">
            <w:pPr>
              <w:tabs>
                <w:tab w:val="left" w:pos="0"/>
              </w:tabs>
              <w:spacing w:before="120" w:after="120"/>
              <w:rPr>
                <w:rFonts w:ascii="Arial" w:hAnsi="Arial" w:cs="Arial"/>
                <w:sz w:val="32"/>
              </w:rPr>
            </w:pPr>
            <w:r>
              <w:rPr>
                <w:rFonts w:ascii="Arial" w:hAnsi="Arial" w:cs="Arial"/>
                <w:color w:val="4D6D88"/>
                <w:szCs w:val="24"/>
              </w:rPr>
              <w:t>Church of St Mary set amongst trees</w:t>
            </w:r>
          </w:p>
        </w:tc>
        <w:tc>
          <w:tcPr>
            <w:tcW w:w="6127" w:type="dxa"/>
          </w:tcPr>
          <w:p w:rsidR="00F3652E" w:rsidP="00F3652E" w:rsidRDefault="00F3652E" w14:paraId="7B50FEB6" w14:textId="6817D8E5">
            <w:pPr>
              <w:tabs>
                <w:tab w:val="left" w:pos="0"/>
              </w:tabs>
              <w:spacing w:before="100" w:beforeAutospacing="1" w:after="100" w:afterAutospacing="1"/>
            </w:pPr>
          </w:p>
          <w:p w:rsidR="00F3652E" w:rsidP="00F3652E" w:rsidRDefault="00504850" w14:paraId="6D488593" w14:textId="77777777">
            <w:pPr>
              <w:overflowPunct/>
              <w:autoSpaceDE/>
              <w:autoSpaceDN/>
              <w:adjustRightInd/>
              <w:spacing w:before="100" w:beforeAutospacing="1" w:after="100" w:afterAutospacing="1" w:line="259" w:lineRule="auto"/>
              <w:textAlignment w:val="auto"/>
              <w:rPr>
                <w:rFonts w:ascii="Arial" w:hAnsi="Arial" w:cs="Arial"/>
                <w:sz w:val="32"/>
              </w:rPr>
            </w:pPr>
            <w:r>
              <w:rPr>
                <w:rFonts w:ascii="Arial" w:hAnsi="Arial"/>
              </w:rPr>
              <w:t xml:space="preserve">The historic core of </w:t>
            </w:r>
            <w:proofErr w:type="spellStart"/>
            <w:r w:rsidR="005C7523">
              <w:rPr>
                <w:rFonts w:ascii="Arial" w:hAnsi="Arial"/>
              </w:rPr>
              <w:t>Burston</w:t>
            </w:r>
            <w:proofErr w:type="spellEnd"/>
            <w:r w:rsidR="005C7523">
              <w:rPr>
                <w:rFonts w:ascii="Arial" w:hAnsi="Arial"/>
              </w:rPr>
              <w:t xml:space="preserve"> </w:t>
            </w:r>
            <w:r w:rsidR="00FE63FD">
              <w:rPr>
                <w:rFonts w:ascii="Arial" w:hAnsi="Arial"/>
              </w:rPr>
              <w:t xml:space="preserve">is concentrated around the </w:t>
            </w:r>
            <w:r>
              <w:rPr>
                <w:rFonts w:ascii="Arial" w:hAnsi="Arial"/>
              </w:rPr>
              <w:t xml:space="preserve">Church of St Mary, the village green </w:t>
            </w:r>
            <w:r w:rsidR="009073D7">
              <w:rPr>
                <w:rFonts w:ascii="Arial" w:hAnsi="Arial"/>
              </w:rPr>
              <w:t>and</w:t>
            </w:r>
            <w:r>
              <w:rPr>
                <w:rFonts w:ascii="Arial" w:hAnsi="Arial"/>
              </w:rPr>
              <w:t xml:space="preserve"> the </w:t>
            </w:r>
            <w:proofErr w:type="spellStart"/>
            <w:r w:rsidR="005C7523">
              <w:rPr>
                <w:rFonts w:ascii="Arial" w:hAnsi="Arial"/>
              </w:rPr>
              <w:t>Burston</w:t>
            </w:r>
            <w:proofErr w:type="spellEnd"/>
            <w:r w:rsidR="005C7523">
              <w:rPr>
                <w:rFonts w:ascii="Arial" w:hAnsi="Arial"/>
              </w:rPr>
              <w:t xml:space="preserve"> Strike School.</w:t>
            </w:r>
            <w:r>
              <w:rPr>
                <w:rFonts w:ascii="Arial" w:hAnsi="Arial"/>
              </w:rPr>
              <w:t xml:space="preserve"> </w:t>
            </w:r>
            <w:r w:rsidR="00252C43">
              <w:rPr>
                <w:rFonts w:ascii="Arial" w:hAnsi="Arial"/>
              </w:rPr>
              <w:t xml:space="preserve">The </w:t>
            </w:r>
            <w:r w:rsidR="00827FF1">
              <w:rPr>
                <w:rFonts w:ascii="Arial" w:hAnsi="Arial"/>
              </w:rPr>
              <w:t>landscape</w:t>
            </w:r>
            <w:r w:rsidR="00252C43">
              <w:rPr>
                <w:rFonts w:ascii="Arial" w:hAnsi="Arial"/>
              </w:rPr>
              <w:t xml:space="preserve"> c</w:t>
            </w:r>
            <w:r>
              <w:rPr>
                <w:rFonts w:ascii="Arial" w:hAnsi="Arial"/>
              </w:rPr>
              <w:t xml:space="preserve">haracter is also important </w:t>
            </w:r>
            <w:r w:rsidR="00252C43">
              <w:rPr>
                <w:rFonts w:ascii="Arial" w:hAnsi="Arial"/>
              </w:rPr>
              <w:t xml:space="preserve">to the village </w:t>
            </w:r>
            <w:r>
              <w:rPr>
                <w:rFonts w:ascii="Arial" w:hAnsi="Arial"/>
              </w:rPr>
              <w:t>with a number of important trees in the centre of the village</w:t>
            </w:r>
            <w:r w:rsidR="00252C43">
              <w:rPr>
                <w:rFonts w:ascii="Arial" w:hAnsi="Arial"/>
              </w:rPr>
              <w:t xml:space="preserve"> and existing hedgerows</w:t>
            </w:r>
            <w:r>
              <w:rPr>
                <w:rFonts w:ascii="Arial" w:hAnsi="Arial"/>
              </w:rPr>
              <w:t xml:space="preserve">. </w:t>
            </w:r>
            <w:r w:rsidR="00252C43">
              <w:rPr>
                <w:rFonts w:ascii="Arial" w:hAnsi="Arial"/>
              </w:rPr>
              <w:t xml:space="preserve">Consequently, although the </w:t>
            </w:r>
            <w:r>
              <w:rPr>
                <w:rFonts w:ascii="Arial" w:hAnsi="Arial"/>
              </w:rPr>
              <w:t>village has</w:t>
            </w:r>
            <w:r w:rsidR="005C7523">
              <w:rPr>
                <w:rFonts w:ascii="Arial" w:hAnsi="Arial"/>
              </w:rPr>
              <w:t xml:space="preserve"> </w:t>
            </w:r>
            <w:r w:rsidR="00252C43">
              <w:rPr>
                <w:rFonts w:ascii="Arial" w:hAnsi="Arial"/>
              </w:rPr>
              <w:t xml:space="preserve">seen some </w:t>
            </w:r>
            <w:r>
              <w:rPr>
                <w:rFonts w:ascii="Arial" w:hAnsi="Arial"/>
              </w:rPr>
              <w:t>grow</w:t>
            </w:r>
            <w:r w:rsidR="00252C43">
              <w:rPr>
                <w:rFonts w:ascii="Arial" w:hAnsi="Arial"/>
              </w:rPr>
              <w:t>th</w:t>
            </w:r>
            <w:r>
              <w:rPr>
                <w:rFonts w:ascii="Arial" w:hAnsi="Arial"/>
              </w:rPr>
              <w:t xml:space="preserve"> in the 20</w:t>
            </w:r>
            <w:r w:rsidRPr="00504850">
              <w:rPr>
                <w:rFonts w:ascii="Arial" w:hAnsi="Arial"/>
                <w:vertAlign w:val="superscript"/>
              </w:rPr>
              <w:t>th</w:t>
            </w:r>
            <w:r>
              <w:rPr>
                <w:rFonts w:ascii="Arial" w:hAnsi="Arial"/>
              </w:rPr>
              <w:t xml:space="preserve"> centur</w:t>
            </w:r>
            <w:r w:rsidR="00252C43">
              <w:rPr>
                <w:rFonts w:ascii="Arial" w:hAnsi="Arial"/>
              </w:rPr>
              <w:t>y</w:t>
            </w:r>
            <w:r>
              <w:rPr>
                <w:rFonts w:ascii="Arial" w:hAnsi="Arial"/>
              </w:rPr>
              <w:t xml:space="preserve">, </w:t>
            </w:r>
            <w:r w:rsidR="00252C43">
              <w:rPr>
                <w:rFonts w:ascii="Arial" w:hAnsi="Arial"/>
              </w:rPr>
              <w:t>it still</w:t>
            </w:r>
            <w:r>
              <w:rPr>
                <w:rFonts w:ascii="Arial" w:hAnsi="Arial"/>
              </w:rPr>
              <w:t xml:space="preserve"> retains </w:t>
            </w:r>
            <w:r w:rsidR="00827FF1">
              <w:rPr>
                <w:rFonts w:ascii="Arial" w:hAnsi="Arial"/>
              </w:rPr>
              <w:t xml:space="preserve">a very </w:t>
            </w:r>
            <w:r w:rsidR="009073D7">
              <w:rPr>
                <w:rFonts w:ascii="Arial" w:hAnsi="Arial"/>
              </w:rPr>
              <w:t xml:space="preserve">rural </w:t>
            </w:r>
            <w:r>
              <w:rPr>
                <w:rFonts w:ascii="Arial" w:hAnsi="Arial"/>
              </w:rPr>
              <w:t>character</w:t>
            </w:r>
            <w:r w:rsidR="009073D7">
              <w:rPr>
                <w:rFonts w:ascii="Arial" w:hAnsi="Arial"/>
              </w:rPr>
              <w:t xml:space="preserve">. </w:t>
            </w:r>
            <w:r w:rsidR="005C7523">
              <w:rPr>
                <w:rFonts w:ascii="Arial" w:hAnsi="Arial"/>
              </w:rPr>
              <w:t xml:space="preserve"> </w:t>
            </w:r>
          </w:p>
        </w:tc>
      </w:tr>
    </w:tbl>
    <w:tbl>
      <w:tblPr>
        <w:tblStyle w:val="TableGridLight"/>
        <w:tblW w:w="998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9985"/>
      </w:tblGrid>
      <w:tr w:rsidRPr="00C55FA1" w:rsidR="001A5A1E" w:rsidTr="00F369B0" w14:paraId="1847B6FD" w14:textId="77777777">
        <w:trPr>
          <w:trHeight w:val="2864"/>
        </w:trPr>
        <w:tc>
          <w:tcPr>
            <w:tcW w:w="9985" w:type="dxa"/>
          </w:tcPr>
          <w:p w:rsidRPr="00291CA2" w:rsidR="001A5A1E" w:rsidP="00162167" w:rsidRDefault="001A5A1E" w14:paraId="6B4320B6" w14:textId="2716A0D4">
            <w:pPr>
              <w:tabs>
                <w:tab w:val="left" w:pos="0"/>
              </w:tabs>
              <w:spacing w:before="120" w:after="120"/>
              <w:rPr>
                <w:rFonts w:ascii="Arial" w:hAnsi="Arial" w:cs="Arial"/>
                <w:szCs w:val="24"/>
              </w:rPr>
            </w:pPr>
            <w:r w:rsidRPr="00291CA2">
              <w:rPr>
                <w:rFonts w:ascii="Arial" w:hAnsi="Arial" w:cs="Arial"/>
                <w:szCs w:val="24"/>
              </w:rPr>
              <w:t xml:space="preserve">Under the terms of Planning (Listed Buildings and Conservation Areas) Act 1990, the Local Planning Authority is required to identify areas of special architectural or historic interest whose character or appearance it is desirable to preserve or enhance, and to designate them as a Conservation Area. The 1990 Act also requires local authorities to prepare management guidance and proposals for Conservation Areas. </w:t>
            </w:r>
            <w:proofErr w:type="spellStart"/>
            <w:r>
              <w:rPr>
                <w:rFonts w:ascii="Arial" w:hAnsi="Arial" w:cs="Arial"/>
                <w:szCs w:val="24"/>
              </w:rPr>
              <w:t>Burston</w:t>
            </w:r>
            <w:proofErr w:type="spellEnd"/>
            <w:r>
              <w:rPr>
                <w:rFonts w:ascii="Arial" w:hAnsi="Arial" w:cs="Arial"/>
                <w:szCs w:val="24"/>
              </w:rPr>
              <w:t xml:space="preserve"> </w:t>
            </w:r>
            <w:r w:rsidRPr="00291CA2">
              <w:rPr>
                <w:rFonts w:ascii="Arial" w:hAnsi="Arial" w:cs="Arial"/>
                <w:szCs w:val="24"/>
              </w:rPr>
              <w:t xml:space="preserve">conservation area was originally designated in </w:t>
            </w:r>
            <w:r>
              <w:rPr>
                <w:rFonts w:ascii="Arial" w:hAnsi="Arial" w:cs="Arial"/>
                <w:szCs w:val="24"/>
              </w:rPr>
              <w:t>1994</w:t>
            </w:r>
            <w:r w:rsidRPr="00291CA2">
              <w:rPr>
                <w:rFonts w:ascii="Arial" w:hAnsi="Arial" w:cs="Arial"/>
                <w:szCs w:val="24"/>
              </w:rPr>
              <w:t>. This document should be read in conjunction with the adopted Local Plan, the National Planning Policy Framework and Planning Practice Guidance.</w:t>
            </w:r>
          </w:p>
          <w:p w:rsidRPr="00291CA2" w:rsidR="001A5A1E" w:rsidP="00291CA2" w:rsidRDefault="001A5A1E" w14:paraId="094ADE88" w14:textId="77777777">
            <w:pPr>
              <w:tabs>
                <w:tab w:val="left" w:pos="0"/>
              </w:tabs>
              <w:spacing w:before="120" w:after="120"/>
              <w:rPr>
                <w:rFonts w:ascii="Arial" w:hAnsi="Arial" w:cs="Arial"/>
                <w:szCs w:val="24"/>
              </w:rPr>
            </w:pPr>
          </w:p>
        </w:tc>
      </w:tr>
    </w:tbl>
    <w:p w:rsidRPr="00FF7EDA" w:rsidR="00902FB0" w:rsidP="00FF7EDA" w:rsidRDefault="00474E05" w14:paraId="1243C880" w14:textId="77777777">
      <w:pPr>
        <w:pStyle w:val="Heading3"/>
      </w:pPr>
      <w:r w:rsidRPr="00FF7EDA">
        <w:t>Key Characteristics</w:t>
      </w:r>
    </w:p>
    <w:p w:rsidRPr="005C7523" w:rsidR="00902FB0" w:rsidP="005A577E" w:rsidRDefault="005C7523" w14:paraId="4D6FA001" w14:textId="77777777">
      <w:pPr>
        <w:pStyle w:val="ListParagraph"/>
        <w:numPr>
          <w:ilvl w:val="0"/>
          <w:numId w:val="3"/>
        </w:numPr>
        <w:tabs>
          <w:tab w:val="left" w:pos="0"/>
        </w:tabs>
        <w:spacing w:before="120" w:after="100" w:afterAutospacing="1" w:line="360" w:lineRule="auto"/>
        <w:ind w:hanging="720"/>
        <w:rPr>
          <w:rFonts w:ascii="Arial" w:hAnsi="Arial"/>
          <w:b/>
          <w:sz w:val="28"/>
          <w:szCs w:val="28"/>
        </w:rPr>
      </w:pPr>
      <w:r>
        <w:rPr>
          <w:rFonts w:ascii="Arial" w:hAnsi="Arial"/>
        </w:rPr>
        <w:t>Key building</w:t>
      </w:r>
      <w:r w:rsidR="00173780">
        <w:rPr>
          <w:rFonts w:ascii="Arial" w:hAnsi="Arial"/>
        </w:rPr>
        <w:t>s</w:t>
      </w:r>
      <w:r w:rsidR="009073D7">
        <w:rPr>
          <w:rFonts w:ascii="Arial" w:hAnsi="Arial"/>
        </w:rPr>
        <w:t xml:space="preserve"> within the area</w:t>
      </w:r>
      <w:r>
        <w:rPr>
          <w:rFonts w:ascii="Arial" w:hAnsi="Arial"/>
        </w:rPr>
        <w:t xml:space="preserve"> include the Church</w:t>
      </w:r>
      <w:r w:rsidR="00173780">
        <w:rPr>
          <w:rFonts w:ascii="Arial" w:hAnsi="Arial"/>
        </w:rPr>
        <w:t xml:space="preserve"> of St Mary</w:t>
      </w:r>
      <w:r>
        <w:rPr>
          <w:rFonts w:ascii="Arial" w:hAnsi="Arial"/>
        </w:rPr>
        <w:t xml:space="preserve">, the Crown </w:t>
      </w:r>
      <w:r w:rsidR="00173780">
        <w:rPr>
          <w:rFonts w:ascii="Arial" w:hAnsi="Arial"/>
        </w:rPr>
        <w:t xml:space="preserve">public house </w:t>
      </w:r>
      <w:r>
        <w:rPr>
          <w:rFonts w:ascii="Arial" w:hAnsi="Arial"/>
        </w:rPr>
        <w:t xml:space="preserve">and the </w:t>
      </w:r>
      <w:proofErr w:type="spellStart"/>
      <w:r>
        <w:rPr>
          <w:rFonts w:ascii="Arial" w:hAnsi="Arial"/>
        </w:rPr>
        <w:t>Bu</w:t>
      </w:r>
      <w:r w:rsidR="00173780">
        <w:rPr>
          <w:rFonts w:ascii="Arial" w:hAnsi="Arial"/>
        </w:rPr>
        <w:t>r</w:t>
      </w:r>
      <w:r>
        <w:rPr>
          <w:rFonts w:ascii="Arial" w:hAnsi="Arial"/>
        </w:rPr>
        <w:t>st</w:t>
      </w:r>
      <w:r w:rsidR="00173780">
        <w:rPr>
          <w:rFonts w:ascii="Arial" w:hAnsi="Arial"/>
        </w:rPr>
        <w:t>o</w:t>
      </w:r>
      <w:r>
        <w:rPr>
          <w:rFonts w:ascii="Arial" w:hAnsi="Arial"/>
        </w:rPr>
        <w:t>n</w:t>
      </w:r>
      <w:proofErr w:type="spellEnd"/>
      <w:r>
        <w:rPr>
          <w:rFonts w:ascii="Arial" w:hAnsi="Arial"/>
        </w:rPr>
        <w:t xml:space="preserve"> </w:t>
      </w:r>
      <w:r w:rsidR="00173780">
        <w:rPr>
          <w:rFonts w:ascii="Arial" w:hAnsi="Arial"/>
        </w:rPr>
        <w:t xml:space="preserve">Strike </w:t>
      </w:r>
      <w:r>
        <w:rPr>
          <w:rFonts w:ascii="Arial" w:hAnsi="Arial"/>
        </w:rPr>
        <w:t>School</w:t>
      </w:r>
    </w:p>
    <w:p w:rsidRPr="00902FB0" w:rsidR="005C7523" w:rsidP="005A577E" w:rsidRDefault="005C7523" w14:paraId="4E5A2778" w14:textId="77777777">
      <w:pPr>
        <w:pStyle w:val="ListParagraph"/>
        <w:numPr>
          <w:ilvl w:val="0"/>
          <w:numId w:val="3"/>
        </w:numPr>
        <w:tabs>
          <w:tab w:val="left" w:pos="0"/>
        </w:tabs>
        <w:spacing w:before="120" w:after="100" w:afterAutospacing="1" w:line="360" w:lineRule="auto"/>
        <w:ind w:hanging="720"/>
        <w:rPr>
          <w:rFonts w:ascii="Arial" w:hAnsi="Arial"/>
          <w:b/>
          <w:sz w:val="28"/>
          <w:szCs w:val="28"/>
        </w:rPr>
      </w:pPr>
      <w:r>
        <w:rPr>
          <w:rFonts w:ascii="Arial" w:hAnsi="Arial"/>
        </w:rPr>
        <w:t xml:space="preserve">The Strike School is grade II* </w:t>
      </w:r>
      <w:r w:rsidR="00FE63FD">
        <w:rPr>
          <w:rFonts w:ascii="Arial" w:hAnsi="Arial"/>
        </w:rPr>
        <w:t xml:space="preserve">and </w:t>
      </w:r>
      <w:r>
        <w:rPr>
          <w:rFonts w:ascii="Arial" w:hAnsi="Arial"/>
        </w:rPr>
        <w:t>of national historic importance to the labour movement</w:t>
      </w:r>
    </w:p>
    <w:p w:rsidRPr="00504850" w:rsidR="00902FB0" w:rsidP="005A577E" w:rsidRDefault="00776AD2" w14:paraId="73A91004" w14:textId="77777777">
      <w:pPr>
        <w:pStyle w:val="ListParagraph"/>
        <w:numPr>
          <w:ilvl w:val="0"/>
          <w:numId w:val="3"/>
        </w:numPr>
        <w:tabs>
          <w:tab w:val="left" w:pos="0"/>
        </w:tabs>
        <w:spacing w:before="120" w:after="100" w:afterAutospacing="1" w:line="360" w:lineRule="auto"/>
        <w:ind w:hanging="720"/>
        <w:rPr>
          <w:rFonts w:ascii="Arial" w:hAnsi="Arial"/>
          <w:b/>
          <w:sz w:val="28"/>
          <w:szCs w:val="28"/>
        </w:rPr>
      </w:pPr>
      <w:r>
        <w:rPr>
          <w:rFonts w:ascii="Arial" w:hAnsi="Arial"/>
        </w:rPr>
        <w:t>The centre of the village retains its r</w:t>
      </w:r>
      <w:r w:rsidR="005C7523">
        <w:rPr>
          <w:rFonts w:ascii="Arial" w:hAnsi="Arial"/>
        </w:rPr>
        <w:t xml:space="preserve">ural </w:t>
      </w:r>
      <w:r w:rsidR="00FE63FD">
        <w:rPr>
          <w:rFonts w:ascii="Arial" w:hAnsi="Arial"/>
        </w:rPr>
        <w:t>character with landscaping and open space</w:t>
      </w:r>
      <w:r>
        <w:rPr>
          <w:rFonts w:ascii="Arial" w:hAnsi="Arial"/>
        </w:rPr>
        <w:t>s</w:t>
      </w:r>
      <w:r w:rsidR="00FE63FD">
        <w:rPr>
          <w:rFonts w:ascii="Arial" w:hAnsi="Arial"/>
        </w:rPr>
        <w:t xml:space="preserve"> </w:t>
      </w:r>
      <w:r w:rsidR="005C7523">
        <w:rPr>
          <w:rFonts w:ascii="Arial" w:hAnsi="Arial"/>
        </w:rPr>
        <w:t xml:space="preserve">including the </w:t>
      </w:r>
      <w:r>
        <w:rPr>
          <w:rFonts w:ascii="Arial" w:hAnsi="Arial"/>
        </w:rPr>
        <w:t>churchyard</w:t>
      </w:r>
      <w:r w:rsidR="009073D7">
        <w:rPr>
          <w:rFonts w:ascii="Arial" w:hAnsi="Arial"/>
        </w:rPr>
        <w:t xml:space="preserve"> and the </w:t>
      </w:r>
      <w:r w:rsidR="00504850">
        <w:rPr>
          <w:rFonts w:ascii="Arial" w:hAnsi="Arial"/>
        </w:rPr>
        <w:t>village</w:t>
      </w:r>
      <w:r w:rsidR="005C7523">
        <w:rPr>
          <w:rFonts w:ascii="Arial" w:hAnsi="Arial"/>
        </w:rPr>
        <w:t xml:space="preserve"> green</w:t>
      </w:r>
      <w:r w:rsidR="00252C43">
        <w:rPr>
          <w:rFonts w:ascii="Arial" w:hAnsi="Arial"/>
        </w:rPr>
        <w:t>, trees and hedgerows.</w:t>
      </w:r>
    </w:p>
    <w:p w:rsidRPr="00902FB0" w:rsidR="00504850" w:rsidP="005A577E" w:rsidRDefault="009073D7" w14:paraId="37D85919" w14:textId="77777777">
      <w:pPr>
        <w:pStyle w:val="ListParagraph"/>
        <w:numPr>
          <w:ilvl w:val="0"/>
          <w:numId w:val="3"/>
        </w:numPr>
        <w:tabs>
          <w:tab w:val="left" w:pos="0"/>
        </w:tabs>
        <w:spacing w:before="120" w:after="100" w:afterAutospacing="1" w:line="360" w:lineRule="auto"/>
        <w:ind w:hanging="720"/>
        <w:rPr>
          <w:rFonts w:ascii="Arial" w:hAnsi="Arial"/>
          <w:b/>
          <w:sz w:val="28"/>
          <w:szCs w:val="28"/>
        </w:rPr>
      </w:pPr>
      <w:r>
        <w:rPr>
          <w:rFonts w:ascii="Arial" w:hAnsi="Arial"/>
        </w:rPr>
        <w:t xml:space="preserve">Dwellings are </w:t>
      </w:r>
      <w:r w:rsidR="00504850">
        <w:rPr>
          <w:rFonts w:ascii="Arial" w:hAnsi="Arial"/>
        </w:rPr>
        <w:t>predominantly detached</w:t>
      </w:r>
      <w:r w:rsidR="00827FF1">
        <w:rPr>
          <w:rFonts w:ascii="Arial" w:hAnsi="Arial"/>
        </w:rPr>
        <w:t xml:space="preserve"> with a varied grain typical of a smaller rural village.</w:t>
      </w:r>
    </w:p>
    <w:p w:rsidR="00411428" w:rsidRDefault="00411428" w14:paraId="01DEE070" w14:textId="77777777">
      <w:pPr>
        <w:overflowPunct/>
        <w:autoSpaceDE/>
        <w:autoSpaceDN/>
        <w:adjustRightInd/>
        <w:spacing w:after="160" w:line="259" w:lineRule="auto"/>
        <w:textAlignment w:val="auto"/>
        <w:rPr>
          <w:rStyle w:val="MainContentHeadingsChar"/>
        </w:rPr>
      </w:pPr>
      <w:r>
        <w:rPr>
          <w:rStyle w:val="MainContentHeadingsChar"/>
        </w:rPr>
        <w:br w:type="page"/>
      </w:r>
    </w:p>
    <w:p w:rsidR="00F3652E" w:rsidP="00F3652E" w:rsidRDefault="00F3652E" w14:paraId="5E54DFAF" w14:textId="77777777">
      <w:pPr>
        <w:overflowPunct/>
        <w:autoSpaceDE/>
        <w:autoSpaceDN/>
        <w:adjustRightInd/>
        <w:spacing w:after="160" w:line="259" w:lineRule="auto"/>
        <w:textAlignment w:val="auto"/>
        <w:rPr>
          <w:rFonts w:ascii="Arial" w:hAnsi="Arial" w:cs="Arial"/>
          <w:sz w:val="32"/>
        </w:rPr>
      </w:pPr>
      <w:r w:rsidRPr="00FF7EDA">
        <w:rPr>
          <w:rStyle w:val="Heading2Char"/>
          <w:rFonts w:eastAsia="Arial"/>
        </w:rPr>
        <w:lastRenderedPageBreak/>
        <w:t>Historical Development</w:t>
      </w:r>
      <w:r w:rsidR="00474E05">
        <w:rPr>
          <w:rStyle w:val="MainContentHeadingsChar"/>
        </w:rPr>
        <w:t xml:space="preserve"> </w:t>
      </w:r>
      <w:r w:rsidRPr="00411428" w:rsidR="00474E05">
        <w:rPr>
          <w:rStyle w:val="MainContentHeadingsChar"/>
          <w:sz w:val="24"/>
          <w:szCs w:val="24"/>
        </w:rPr>
        <w:t>(also</w:t>
      </w:r>
      <w:r w:rsidRPr="00411428" w:rsidR="00474E05">
        <w:rPr>
          <w:rFonts w:ascii="Arial" w:hAnsi="Arial" w:cs="Arial"/>
          <w:color w:val="4D6D88"/>
          <w:szCs w:val="24"/>
        </w:rPr>
        <w:t xml:space="preserve"> see historic map in Appendix 4 p</w:t>
      </w:r>
      <w:r w:rsidR="00562B04">
        <w:rPr>
          <w:rFonts w:ascii="Arial" w:hAnsi="Arial" w:cs="Arial"/>
          <w:color w:val="4D6D88"/>
          <w:szCs w:val="24"/>
        </w:rPr>
        <w:t>18</w:t>
      </w:r>
      <w:r w:rsidRPr="00411428" w:rsidR="00474E05">
        <w:rPr>
          <w:rFonts w:ascii="Arial" w:hAnsi="Arial" w:cs="Arial"/>
          <w:color w:val="4D6D88"/>
          <w:szCs w:val="24"/>
        </w:rPr>
        <w:t>)</w:t>
      </w:r>
      <w:r w:rsidRPr="00411428" w:rsidR="00683DBA">
        <w:rPr>
          <w:rStyle w:val="MainContentHeadingsChar"/>
        </w:rPr>
        <w:t xml:space="preserve"> </w:t>
      </w:r>
    </w:p>
    <w:p w:rsidRPr="00D41F0E" w:rsidR="00D41F0E" w:rsidP="00F46955" w:rsidRDefault="00FE63FD" w14:paraId="791622DA" w14:textId="77777777">
      <w:pPr>
        <w:tabs>
          <w:tab w:val="left" w:pos="432"/>
          <w:tab w:val="left" w:pos="851"/>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In the </w:t>
      </w:r>
      <w:r w:rsidRPr="00D41F0E" w:rsidR="00D41F0E">
        <w:rPr>
          <w:rFonts w:ascii="Arial" w:hAnsi="Arial"/>
        </w:rPr>
        <w:t xml:space="preserve">Doomsday Book (1086) </w:t>
      </w:r>
      <w:r>
        <w:rPr>
          <w:rFonts w:ascii="Arial" w:hAnsi="Arial"/>
        </w:rPr>
        <w:t xml:space="preserve">the village </w:t>
      </w:r>
      <w:r w:rsidRPr="00D41F0E" w:rsidR="00D41F0E">
        <w:rPr>
          <w:rFonts w:ascii="Arial" w:hAnsi="Arial"/>
        </w:rPr>
        <w:t xml:space="preserve">is referred to as </w:t>
      </w:r>
      <w:proofErr w:type="spellStart"/>
      <w:r w:rsidRPr="00D41F0E" w:rsidR="00D41F0E">
        <w:rPr>
          <w:rFonts w:ascii="Arial" w:hAnsi="Arial"/>
        </w:rPr>
        <w:t>Borstuna</w:t>
      </w:r>
      <w:proofErr w:type="spellEnd"/>
      <w:r w:rsidRPr="00D41F0E" w:rsidR="00D41F0E">
        <w:rPr>
          <w:rFonts w:ascii="Arial" w:hAnsi="Arial"/>
        </w:rPr>
        <w:t xml:space="preserve">, in a </w:t>
      </w:r>
      <w:r w:rsidR="00504850">
        <w:rPr>
          <w:rFonts w:ascii="Arial" w:hAnsi="Arial"/>
        </w:rPr>
        <w:t>12th</w:t>
      </w:r>
      <w:r w:rsidRPr="00D41F0E" w:rsidR="00D41F0E">
        <w:rPr>
          <w:rFonts w:ascii="Arial" w:hAnsi="Arial"/>
        </w:rPr>
        <w:t xml:space="preserve"> century record as </w:t>
      </w:r>
      <w:proofErr w:type="spellStart"/>
      <w:r w:rsidRPr="00D41F0E" w:rsidR="00D41F0E">
        <w:rPr>
          <w:rFonts w:ascii="Arial" w:hAnsi="Arial"/>
        </w:rPr>
        <w:t>Birston</w:t>
      </w:r>
      <w:proofErr w:type="spellEnd"/>
      <w:r w:rsidRPr="00D41F0E" w:rsidR="00D41F0E">
        <w:rPr>
          <w:rFonts w:ascii="Arial" w:hAnsi="Arial"/>
        </w:rPr>
        <w:t xml:space="preserve">, and in records of the </w:t>
      </w:r>
      <w:r w:rsidR="00504850">
        <w:rPr>
          <w:rFonts w:ascii="Arial" w:hAnsi="Arial"/>
        </w:rPr>
        <w:t>13th</w:t>
      </w:r>
      <w:r w:rsidRPr="00D41F0E" w:rsidR="00D41F0E">
        <w:rPr>
          <w:rFonts w:ascii="Arial" w:hAnsi="Arial"/>
        </w:rPr>
        <w:t xml:space="preserve"> century as both Burstone and </w:t>
      </w:r>
      <w:proofErr w:type="spellStart"/>
      <w:r w:rsidRPr="00D41F0E" w:rsidR="00D41F0E">
        <w:rPr>
          <w:rFonts w:ascii="Arial" w:hAnsi="Arial"/>
        </w:rPr>
        <w:t>Burston</w:t>
      </w:r>
      <w:proofErr w:type="spellEnd"/>
      <w:r w:rsidRPr="00D41F0E" w:rsidR="00D41F0E">
        <w:rPr>
          <w:rFonts w:ascii="Arial" w:hAnsi="Arial"/>
        </w:rPr>
        <w:t xml:space="preserve">. Its meaning is possibly tun (homestead or village) [by the] </w:t>
      </w:r>
      <w:proofErr w:type="spellStart"/>
      <w:r w:rsidRPr="00D41F0E" w:rsidR="00D41F0E">
        <w:rPr>
          <w:rFonts w:ascii="Arial" w:hAnsi="Arial"/>
        </w:rPr>
        <w:t>byrst</w:t>
      </w:r>
      <w:proofErr w:type="spellEnd"/>
      <w:r w:rsidRPr="00D41F0E" w:rsidR="00D41F0E">
        <w:rPr>
          <w:rFonts w:ascii="Arial" w:hAnsi="Arial"/>
        </w:rPr>
        <w:t xml:space="preserve"> (landslip).  Old English in origin, the name indicates an </w:t>
      </w:r>
      <w:r w:rsidR="00252C43">
        <w:rPr>
          <w:rFonts w:ascii="Arial" w:hAnsi="Arial"/>
        </w:rPr>
        <w:t>A</w:t>
      </w:r>
      <w:r w:rsidRPr="00D41F0E" w:rsidR="00D41F0E">
        <w:rPr>
          <w:rFonts w:ascii="Arial" w:hAnsi="Arial"/>
        </w:rPr>
        <w:t>nglo-Saxon settlement, predating the Norman Conquest.</w:t>
      </w:r>
      <w:r w:rsidRPr="00FA7660" w:rsidR="00FA7660">
        <w:rPr>
          <w:rFonts w:ascii="Arial" w:hAnsi="Arial"/>
        </w:rPr>
        <w:t xml:space="preserve"> </w:t>
      </w:r>
      <w:proofErr w:type="spellStart"/>
      <w:r w:rsidR="00FA7660">
        <w:rPr>
          <w:rFonts w:ascii="Arial" w:hAnsi="Arial"/>
        </w:rPr>
        <w:t>Blomefield’s</w:t>
      </w:r>
      <w:proofErr w:type="spellEnd"/>
      <w:r w:rsidR="00FA7660">
        <w:rPr>
          <w:rFonts w:ascii="Arial" w:hAnsi="Arial"/>
        </w:rPr>
        <w:t xml:space="preserve"> History of Norfolk refers to the </w:t>
      </w:r>
      <w:r w:rsidR="00252C43">
        <w:rPr>
          <w:rFonts w:ascii="Arial" w:hAnsi="Arial"/>
        </w:rPr>
        <w:t xml:space="preserve">village </w:t>
      </w:r>
      <w:r w:rsidR="00FA7660">
        <w:rPr>
          <w:rFonts w:ascii="Arial" w:hAnsi="Arial"/>
        </w:rPr>
        <w:t>“at first being three parts,…,</w:t>
      </w:r>
      <w:r w:rsidR="00776AD2">
        <w:rPr>
          <w:rFonts w:ascii="Arial" w:hAnsi="Arial"/>
        </w:rPr>
        <w:t xml:space="preserve">the </w:t>
      </w:r>
      <w:r w:rsidR="00FA7660">
        <w:rPr>
          <w:rFonts w:ascii="Arial" w:hAnsi="Arial"/>
        </w:rPr>
        <w:t>whole town then being two miles long and one mile broad.”</w:t>
      </w:r>
      <w:r w:rsidR="008121F3">
        <w:rPr>
          <w:rFonts w:ascii="Arial" w:hAnsi="Arial"/>
        </w:rPr>
        <w:t xml:space="preserve"> In 1736 there were 48 houses.</w:t>
      </w:r>
    </w:p>
    <w:p w:rsidR="00D41F0E" w:rsidP="00F46955" w:rsidRDefault="00D41F0E" w14:paraId="6143F3B6" w14:textId="77777777">
      <w:pP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p w:rsidR="00D41F0E" w:rsidP="00F46955" w:rsidRDefault="00D41F0E" w14:paraId="06E98A53"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oldest building in the village is the church, dedicated to the Virgin Mary</w:t>
      </w:r>
      <w:r w:rsidR="00252C43">
        <w:rPr>
          <w:rFonts w:ascii="Arial" w:hAnsi="Arial"/>
        </w:rPr>
        <w:t>. The church</w:t>
      </w:r>
      <w:r w:rsidR="00FE63FD">
        <w:rPr>
          <w:rFonts w:ascii="Arial" w:hAnsi="Arial"/>
        </w:rPr>
        <w:t xml:space="preserve"> previously</w:t>
      </w:r>
      <w:r>
        <w:rPr>
          <w:rFonts w:ascii="Arial" w:hAnsi="Arial"/>
        </w:rPr>
        <w:t xml:space="preserve"> ha</w:t>
      </w:r>
      <w:r w:rsidR="00FE63FD">
        <w:rPr>
          <w:rFonts w:ascii="Arial" w:hAnsi="Arial"/>
        </w:rPr>
        <w:t>d</w:t>
      </w:r>
      <w:r>
        <w:rPr>
          <w:rFonts w:ascii="Arial" w:hAnsi="Arial"/>
        </w:rPr>
        <w:t xml:space="preserve"> a round towe</w:t>
      </w:r>
      <w:r w:rsidR="00FE63FD">
        <w:rPr>
          <w:rFonts w:ascii="Arial" w:hAnsi="Arial"/>
        </w:rPr>
        <w:t>r</w:t>
      </w:r>
      <w:r w:rsidR="00252C43">
        <w:rPr>
          <w:rFonts w:ascii="Arial" w:hAnsi="Arial"/>
        </w:rPr>
        <w:t xml:space="preserve"> and was </w:t>
      </w:r>
      <w:r w:rsidR="00FE63FD">
        <w:rPr>
          <w:rFonts w:ascii="Arial" w:hAnsi="Arial"/>
        </w:rPr>
        <w:t xml:space="preserve">Saxon or </w:t>
      </w:r>
      <w:r>
        <w:rPr>
          <w:rFonts w:ascii="Arial" w:hAnsi="Arial"/>
        </w:rPr>
        <w:t xml:space="preserve">early Norman </w:t>
      </w:r>
      <w:r w:rsidR="00252C43">
        <w:rPr>
          <w:rFonts w:ascii="Arial" w:hAnsi="Arial"/>
        </w:rPr>
        <w:t xml:space="preserve">in </w:t>
      </w:r>
      <w:r>
        <w:rPr>
          <w:rFonts w:ascii="Arial" w:hAnsi="Arial"/>
        </w:rPr>
        <w:t xml:space="preserve">origin. </w:t>
      </w:r>
      <w:r w:rsidR="000C64BB">
        <w:rPr>
          <w:rFonts w:ascii="Arial" w:hAnsi="Arial"/>
        </w:rPr>
        <w:t>The c</w:t>
      </w:r>
      <w:r w:rsidR="00865869">
        <w:rPr>
          <w:rFonts w:ascii="Arial" w:hAnsi="Arial"/>
        </w:rPr>
        <w:t>hu</w:t>
      </w:r>
      <w:r w:rsidR="000C64BB">
        <w:rPr>
          <w:rFonts w:ascii="Arial" w:hAnsi="Arial"/>
        </w:rPr>
        <w:t xml:space="preserve">rch was described by </w:t>
      </w:r>
      <w:proofErr w:type="spellStart"/>
      <w:r w:rsidR="000C64BB">
        <w:rPr>
          <w:rFonts w:ascii="Arial" w:hAnsi="Arial"/>
        </w:rPr>
        <w:t>Blomefield</w:t>
      </w:r>
      <w:proofErr w:type="spellEnd"/>
      <w:r w:rsidR="000C64BB">
        <w:rPr>
          <w:rFonts w:ascii="Arial" w:hAnsi="Arial"/>
        </w:rPr>
        <w:t xml:space="preserve"> as “</w:t>
      </w:r>
      <w:r w:rsidRPr="00FA7660" w:rsidR="000C64BB">
        <w:rPr>
          <w:rFonts w:ascii="Arial" w:hAnsi="Arial" w:cs="Arial"/>
          <w:szCs w:val="24"/>
          <w:shd w:val="clear" w:color="auto" w:fill="FFFFFF"/>
        </w:rPr>
        <w:t>The Church is small, and is leaded; the south porch and chancel are tiled; the steeple is round at bottom, and octangular at top, having five bells</w:t>
      </w:r>
      <w:r w:rsidR="000C64BB">
        <w:rPr>
          <w:rFonts w:ascii="Arial" w:hAnsi="Arial" w:cs="Arial"/>
          <w:szCs w:val="24"/>
          <w:shd w:val="clear" w:color="auto" w:fill="FFFFFF"/>
        </w:rPr>
        <w:t>.</w:t>
      </w:r>
      <w:r w:rsidRPr="00FA7660" w:rsidR="000C64BB">
        <w:rPr>
          <w:rFonts w:ascii="Arial" w:hAnsi="Arial" w:cs="Arial"/>
          <w:szCs w:val="24"/>
          <w:shd w:val="clear" w:color="auto" w:fill="FFFFFF"/>
        </w:rPr>
        <w:t>”</w:t>
      </w:r>
      <w:r w:rsidR="000C64BB">
        <w:rPr>
          <w:rFonts w:ascii="Arial" w:hAnsi="Arial" w:cs="Arial"/>
          <w:szCs w:val="24"/>
          <w:shd w:val="clear" w:color="auto" w:fill="FFFFFF"/>
        </w:rPr>
        <w:t xml:space="preserve"> The tower fell in 1754 a</w:t>
      </w:r>
      <w:r w:rsidR="00827FF1">
        <w:rPr>
          <w:rFonts w:ascii="Arial" w:hAnsi="Arial" w:cs="Arial"/>
          <w:szCs w:val="24"/>
          <w:shd w:val="clear" w:color="auto" w:fill="FFFFFF"/>
        </w:rPr>
        <w:t>n</w:t>
      </w:r>
      <w:r w:rsidR="000C64BB">
        <w:rPr>
          <w:rFonts w:ascii="Arial" w:hAnsi="Arial" w:cs="Arial"/>
          <w:szCs w:val="24"/>
          <w:shd w:val="clear" w:color="auto" w:fill="FFFFFF"/>
        </w:rPr>
        <w:t xml:space="preserve">d </w:t>
      </w:r>
      <w:r w:rsidR="00827FF1">
        <w:rPr>
          <w:rFonts w:ascii="Arial" w:hAnsi="Arial" w:cs="Arial"/>
          <w:szCs w:val="24"/>
          <w:shd w:val="clear" w:color="auto" w:fill="FFFFFF"/>
        </w:rPr>
        <w:t xml:space="preserve">unfortunately </w:t>
      </w:r>
      <w:r w:rsidR="000C64BB">
        <w:rPr>
          <w:rFonts w:ascii="Arial" w:hAnsi="Arial" w:cs="Arial"/>
          <w:szCs w:val="24"/>
          <w:shd w:val="clear" w:color="auto" w:fill="FFFFFF"/>
        </w:rPr>
        <w:t xml:space="preserve">the villages could not raise £225 to rebuild it, so permission was given by the Bishop to sell four of the bells to </w:t>
      </w:r>
      <w:proofErr w:type="spellStart"/>
      <w:r w:rsidR="000C64BB">
        <w:rPr>
          <w:rFonts w:ascii="Arial" w:hAnsi="Arial" w:cs="Arial"/>
          <w:szCs w:val="24"/>
          <w:shd w:val="clear" w:color="auto" w:fill="FFFFFF"/>
        </w:rPr>
        <w:t>Ti</w:t>
      </w:r>
      <w:r w:rsidR="00827FF1">
        <w:rPr>
          <w:rFonts w:ascii="Arial" w:hAnsi="Arial" w:cs="Arial"/>
          <w:szCs w:val="24"/>
          <w:shd w:val="clear" w:color="auto" w:fill="FFFFFF"/>
        </w:rPr>
        <w:t>b</w:t>
      </w:r>
      <w:r w:rsidR="000C64BB">
        <w:rPr>
          <w:rFonts w:ascii="Arial" w:hAnsi="Arial" w:cs="Arial"/>
          <w:szCs w:val="24"/>
          <w:shd w:val="clear" w:color="auto" w:fill="FFFFFF"/>
        </w:rPr>
        <w:t>enham</w:t>
      </w:r>
      <w:proofErr w:type="spellEnd"/>
      <w:r w:rsidR="000C64BB">
        <w:rPr>
          <w:rFonts w:ascii="Arial" w:hAnsi="Arial" w:cs="Arial"/>
          <w:szCs w:val="24"/>
          <w:shd w:val="clear" w:color="auto" w:fill="FFFFFF"/>
        </w:rPr>
        <w:t xml:space="preserve"> to pay for the repair of the wall. The church then had a wooden turret erected for the one remaining bell, replaced later with the small bell turret which exists now.</w:t>
      </w:r>
      <w:r>
        <w:rPr>
          <w:rFonts w:ascii="Arial" w:hAnsi="Arial"/>
        </w:rPr>
        <w:t xml:space="preserve"> There was a Methodist chapel in </w:t>
      </w:r>
      <w:proofErr w:type="spellStart"/>
      <w:r>
        <w:rPr>
          <w:rFonts w:ascii="Arial" w:hAnsi="Arial"/>
        </w:rPr>
        <w:t>Burston</w:t>
      </w:r>
      <w:proofErr w:type="spellEnd"/>
      <w:r>
        <w:rPr>
          <w:rFonts w:ascii="Arial" w:hAnsi="Arial"/>
        </w:rPr>
        <w:t xml:space="preserve"> at least as early as 1845. The present building dates from the 1860s.</w:t>
      </w:r>
    </w:p>
    <w:p w:rsidR="00446130" w:rsidP="00F46955" w:rsidRDefault="00446130" w14:paraId="486C59A2"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446130" w:rsidP="00F46955" w:rsidRDefault="00446130" w14:paraId="7FB780A0"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There were at least two moated sites associated with the village. To the north of the Crown are the remain</w:t>
      </w:r>
      <w:r w:rsidR="00C469E5">
        <w:rPr>
          <w:rFonts w:ascii="Arial" w:hAnsi="Arial"/>
        </w:rPr>
        <w:t>s</w:t>
      </w:r>
      <w:r>
        <w:rPr>
          <w:rFonts w:ascii="Arial" w:hAnsi="Arial"/>
        </w:rPr>
        <w:t xml:space="preserve"> of a moated site (</w:t>
      </w:r>
      <w:r w:rsidR="00776AD2">
        <w:rPr>
          <w:rFonts w:ascii="Arial" w:hAnsi="Arial"/>
        </w:rPr>
        <w:t xml:space="preserve">NH </w:t>
      </w:r>
      <w:r>
        <w:rPr>
          <w:rFonts w:ascii="Arial" w:hAnsi="Arial"/>
        </w:rPr>
        <w:t xml:space="preserve">10991) and it is proposed to include this site within the area. The South and East side </w:t>
      </w:r>
      <w:r w:rsidR="00C469E5">
        <w:rPr>
          <w:rFonts w:ascii="Arial" w:hAnsi="Arial"/>
        </w:rPr>
        <w:t>of the moat are still filled with water</w:t>
      </w:r>
      <w:r>
        <w:rPr>
          <w:rFonts w:ascii="Arial" w:hAnsi="Arial"/>
        </w:rPr>
        <w:t xml:space="preserve">, whilst the north and west sides have been filled in </w:t>
      </w:r>
      <w:r w:rsidR="00252C43">
        <w:rPr>
          <w:rFonts w:ascii="Arial" w:hAnsi="Arial"/>
        </w:rPr>
        <w:t>but</w:t>
      </w:r>
      <w:r>
        <w:rPr>
          <w:rFonts w:ascii="Arial" w:hAnsi="Arial"/>
        </w:rPr>
        <w:t xml:space="preserve"> can be seen as depressions. </w:t>
      </w:r>
      <w:r w:rsidR="00C469E5">
        <w:rPr>
          <w:rFonts w:ascii="Arial" w:hAnsi="Arial"/>
        </w:rPr>
        <w:t>There is a</w:t>
      </w:r>
      <w:r>
        <w:rPr>
          <w:rFonts w:ascii="Arial" w:hAnsi="Arial"/>
        </w:rPr>
        <w:t>lso</w:t>
      </w:r>
      <w:r w:rsidR="00C469E5">
        <w:rPr>
          <w:rFonts w:ascii="Arial" w:hAnsi="Arial"/>
        </w:rPr>
        <w:t xml:space="preserve"> a</w:t>
      </w:r>
      <w:r>
        <w:rPr>
          <w:rFonts w:ascii="Arial" w:hAnsi="Arial"/>
        </w:rPr>
        <w:t xml:space="preserve"> moated site to the south west just outside the conservation area (NH 10992)</w:t>
      </w:r>
      <w:r w:rsidR="00252C43">
        <w:rPr>
          <w:rFonts w:ascii="Arial" w:hAnsi="Arial"/>
        </w:rPr>
        <w:t>, although a</w:t>
      </w:r>
      <w:r>
        <w:rPr>
          <w:rFonts w:ascii="Arial" w:hAnsi="Arial"/>
        </w:rPr>
        <w:t xml:space="preserve"> modern house now stand</w:t>
      </w:r>
      <w:r w:rsidR="008A2E90">
        <w:rPr>
          <w:rFonts w:ascii="Arial" w:hAnsi="Arial"/>
        </w:rPr>
        <w:t>s</w:t>
      </w:r>
      <w:r>
        <w:rPr>
          <w:rFonts w:ascii="Arial" w:hAnsi="Arial"/>
        </w:rPr>
        <w:t xml:space="preserve"> on the platform.</w:t>
      </w:r>
      <w:r w:rsidR="008A2E90">
        <w:rPr>
          <w:rFonts w:ascii="Arial" w:hAnsi="Arial"/>
        </w:rPr>
        <w:t xml:space="preserve"> </w:t>
      </w:r>
    </w:p>
    <w:p w:rsidR="00D41F0E" w:rsidP="00F46955" w:rsidRDefault="00D41F0E" w14:paraId="3DCE8617" w14:textId="77777777">
      <w:pP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p w:rsidR="00D41F0E" w:rsidP="00F46955" w:rsidRDefault="00D41F0E" w14:paraId="36FB05E2" w14:textId="77777777">
      <w:pPr>
        <w:tabs>
          <w:tab w:val="left" w:pos="284"/>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w:t>
      </w:r>
      <w:r w:rsidR="00827FF1">
        <w:rPr>
          <w:rFonts w:ascii="Arial" w:hAnsi="Arial"/>
        </w:rPr>
        <w:t xml:space="preserve">relatively </w:t>
      </w:r>
      <w:r>
        <w:rPr>
          <w:rFonts w:ascii="Arial" w:hAnsi="Arial"/>
        </w:rPr>
        <w:t xml:space="preserve">quiet </w:t>
      </w:r>
      <w:r w:rsidR="00827FF1">
        <w:rPr>
          <w:rFonts w:ascii="Arial" w:hAnsi="Arial"/>
        </w:rPr>
        <w:t xml:space="preserve">rural </w:t>
      </w:r>
      <w:r>
        <w:rPr>
          <w:rFonts w:ascii="Arial" w:hAnsi="Arial"/>
        </w:rPr>
        <w:t xml:space="preserve">life of </w:t>
      </w:r>
      <w:r w:rsidR="00827FF1">
        <w:rPr>
          <w:rFonts w:ascii="Arial" w:hAnsi="Arial"/>
        </w:rPr>
        <w:t>this</w:t>
      </w:r>
      <w:r>
        <w:rPr>
          <w:rFonts w:ascii="Arial" w:hAnsi="Arial"/>
        </w:rPr>
        <w:t xml:space="preserve"> small country village changed with the building of the railway</w:t>
      </w:r>
      <w:r w:rsidR="00FE63FD">
        <w:rPr>
          <w:rFonts w:ascii="Arial" w:hAnsi="Arial"/>
        </w:rPr>
        <w:t xml:space="preserve"> line</w:t>
      </w:r>
      <w:r>
        <w:rPr>
          <w:rFonts w:ascii="Arial" w:hAnsi="Arial"/>
        </w:rPr>
        <w:t xml:space="preserve"> from London to Norwich</w:t>
      </w:r>
      <w:r w:rsidR="00827FF1">
        <w:rPr>
          <w:rFonts w:ascii="Arial" w:hAnsi="Arial"/>
        </w:rPr>
        <w:t xml:space="preserve"> in 1840</w:t>
      </w:r>
      <w:r>
        <w:rPr>
          <w:rFonts w:ascii="Arial" w:hAnsi="Arial"/>
        </w:rPr>
        <w:t>.  The line passes a little east of the main village</w:t>
      </w:r>
      <w:r w:rsidR="00827FF1">
        <w:rPr>
          <w:rFonts w:ascii="Arial" w:hAnsi="Arial"/>
        </w:rPr>
        <w:t xml:space="preserve"> and</w:t>
      </w:r>
      <w:r>
        <w:rPr>
          <w:rFonts w:ascii="Arial" w:hAnsi="Arial"/>
        </w:rPr>
        <w:t xml:space="preserve"> </w:t>
      </w:r>
      <w:r w:rsidR="00827FF1">
        <w:rPr>
          <w:rFonts w:ascii="Arial" w:hAnsi="Arial"/>
        </w:rPr>
        <w:t xml:space="preserve">a </w:t>
      </w:r>
      <w:r>
        <w:rPr>
          <w:rFonts w:ascii="Arial" w:hAnsi="Arial"/>
        </w:rPr>
        <w:t>station was opened in 1840 but closed in 1966.</w:t>
      </w:r>
      <w:r w:rsidR="00FE63FD">
        <w:rPr>
          <w:rFonts w:ascii="Arial" w:hAnsi="Arial"/>
        </w:rPr>
        <w:t xml:space="preserve"> </w:t>
      </w:r>
      <w:r w:rsidR="00C469E5">
        <w:rPr>
          <w:rFonts w:ascii="Arial" w:hAnsi="Arial"/>
        </w:rPr>
        <w:t>Interesti</w:t>
      </w:r>
      <w:r w:rsidR="00252C43">
        <w:rPr>
          <w:rFonts w:ascii="Arial" w:hAnsi="Arial"/>
        </w:rPr>
        <w:t>n</w:t>
      </w:r>
      <w:r w:rsidR="00C469E5">
        <w:rPr>
          <w:rFonts w:ascii="Arial" w:hAnsi="Arial"/>
        </w:rPr>
        <w:t>gly t</w:t>
      </w:r>
      <w:r w:rsidR="00FE63FD">
        <w:rPr>
          <w:rFonts w:ascii="Arial" w:hAnsi="Arial"/>
        </w:rPr>
        <w:t>he Strike School has several stones laid with inscriptions from various railway union branches across the country</w:t>
      </w:r>
      <w:r w:rsidR="00827FF1">
        <w:rPr>
          <w:rFonts w:ascii="Arial" w:hAnsi="Arial"/>
        </w:rPr>
        <w:t xml:space="preserve"> showing the connections the village had to the railway line</w:t>
      </w:r>
      <w:r w:rsidR="00FE63FD">
        <w:rPr>
          <w:rFonts w:ascii="Arial" w:hAnsi="Arial"/>
        </w:rPr>
        <w:t>.</w:t>
      </w:r>
    </w:p>
    <w:p w:rsidR="00D41F0E" w:rsidP="00F46955" w:rsidRDefault="00D41F0E" w14:paraId="571D8DA9" w14:textId="77777777">
      <w:pP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p w:rsidR="00D41F0E" w:rsidP="00F46955" w:rsidRDefault="00D41F0E" w14:paraId="23D06F14" w14:textId="533C6E0B">
      <w:pPr>
        <w:tabs>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w:t>
      </w:r>
      <w:r w:rsidR="00FD2E05">
        <w:rPr>
          <w:rFonts w:ascii="Arial" w:hAnsi="Arial"/>
        </w:rPr>
        <w:t xml:space="preserve"> Strike School, </w:t>
      </w:r>
      <w:r w:rsidR="00776AD2">
        <w:rPr>
          <w:rFonts w:ascii="Arial" w:hAnsi="Arial"/>
        </w:rPr>
        <w:t xml:space="preserve">built in 1917, </w:t>
      </w:r>
      <w:r w:rsidR="00252C43">
        <w:rPr>
          <w:rFonts w:ascii="Arial" w:hAnsi="Arial"/>
        </w:rPr>
        <w:t>is the site of the longest recorded strike in England’s history</w:t>
      </w:r>
      <w:r w:rsidR="006A3579">
        <w:rPr>
          <w:rFonts w:ascii="Arial" w:hAnsi="Arial"/>
        </w:rPr>
        <w:t xml:space="preserve">. It </w:t>
      </w:r>
      <w:r w:rsidR="00776AD2">
        <w:rPr>
          <w:rFonts w:ascii="Arial" w:hAnsi="Arial"/>
        </w:rPr>
        <w:t>is listed grade II*</w:t>
      </w:r>
      <w:r w:rsidR="00C469E5">
        <w:rPr>
          <w:rFonts w:ascii="Arial" w:hAnsi="Arial"/>
        </w:rPr>
        <w:t xml:space="preserve"> and </w:t>
      </w:r>
      <w:r w:rsidR="00776AD2">
        <w:rPr>
          <w:rFonts w:ascii="Arial" w:hAnsi="Arial"/>
        </w:rPr>
        <w:t xml:space="preserve">of </w:t>
      </w:r>
      <w:r w:rsidR="00FD2E05">
        <w:rPr>
          <w:rFonts w:ascii="Arial" w:hAnsi="Arial"/>
        </w:rPr>
        <w:t>national significance to the trade union and labour movements</w:t>
      </w:r>
      <w:r w:rsidR="00252C43">
        <w:rPr>
          <w:rFonts w:ascii="Arial" w:hAnsi="Arial"/>
        </w:rPr>
        <w:t xml:space="preserve"> despite its relatively humble origins and construction. </w:t>
      </w:r>
      <w:r w:rsidR="00827FF1">
        <w:rPr>
          <w:rFonts w:ascii="Arial" w:hAnsi="Arial"/>
        </w:rPr>
        <w:t xml:space="preserve">The school teachers </w:t>
      </w:r>
      <w:r>
        <w:rPr>
          <w:rFonts w:ascii="Arial" w:hAnsi="Arial"/>
        </w:rPr>
        <w:t xml:space="preserve">Kitty Higdon and her husband Tom came to </w:t>
      </w:r>
      <w:proofErr w:type="spellStart"/>
      <w:r>
        <w:rPr>
          <w:rFonts w:ascii="Arial" w:hAnsi="Arial"/>
        </w:rPr>
        <w:t>Burston</w:t>
      </w:r>
      <w:proofErr w:type="spellEnd"/>
      <w:r>
        <w:rPr>
          <w:rFonts w:ascii="Arial" w:hAnsi="Arial"/>
        </w:rPr>
        <w:t xml:space="preserve"> in 1911 to take charge of the school.  She was a fully qualified teacher. He worked as her assistant and was also a Primitive Methodist lay preacher </w:t>
      </w:r>
      <w:r w:rsidR="0061754A">
        <w:rPr>
          <w:rFonts w:ascii="Arial" w:hAnsi="Arial"/>
        </w:rPr>
        <w:t>as well as</w:t>
      </w:r>
      <w:r>
        <w:rPr>
          <w:rFonts w:ascii="Arial" w:hAnsi="Arial"/>
        </w:rPr>
        <w:t xml:space="preserve"> an active supporter of the Agricultural Labourers' Union. In their previous post at Wood </w:t>
      </w:r>
      <w:proofErr w:type="spellStart"/>
      <w:r>
        <w:rPr>
          <w:rFonts w:ascii="Arial" w:hAnsi="Arial"/>
        </w:rPr>
        <w:t>Dalling</w:t>
      </w:r>
      <w:proofErr w:type="spellEnd"/>
      <w:r>
        <w:rPr>
          <w:rFonts w:ascii="Arial" w:hAnsi="Arial"/>
        </w:rPr>
        <w:t xml:space="preserve"> they had not only complained about the condition of the school building, but had</w:t>
      </w:r>
      <w:r w:rsidR="007578BD">
        <w:rPr>
          <w:rFonts w:ascii="Arial" w:hAnsi="Arial"/>
        </w:rPr>
        <w:t xml:space="preserve"> also</w:t>
      </w:r>
      <w:r>
        <w:rPr>
          <w:rFonts w:ascii="Arial" w:hAnsi="Arial"/>
        </w:rPr>
        <w:t xml:space="preserve"> drawn attention to the bad housing conditions and low agricultural wages in the village.</w:t>
      </w:r>
      <w:r w:rsidR="007578BD">
        <w:rPr>
          <w:rFonts w:ascii="Arial" w:hAnsi="Arial"/>
        </w:rPr>
        <w:t xml:space="preserve"> C</w:t>
      </w:r>
      <w:r>
        <w:rPr>
          <w:rFonts w:ascii="Arial" w:hAnsi="Arial"/>
        </w:rPr>
        <w:t xml:space="preserve">onflict with the </w:t>
      </w:r>
      <w:r w:rsidR="00827FF1">
        <w:rPr>
          <w:rFonts w:ascii="Arial" w:hAnsi="Arial"/>
        </w:rPr>
        <w:t>s</w:t>
      </w:r>
      <w:r>
        <w:rPr>
          <w:rFonts w:ascii="Arial" w:hAnsi="Arial"/>
        </w:rPr>
        <w:t xml:space="preserve">chool </w:t>
      </w:r>
      <w:r w:rsidR="00827FF1">
        <w:rPr>
          <w:rFonts w:ascii="Arial" w:hAnsi="Arial"/>
        </w:rPr>
        <w:t>m</w:t>
      </w:r>
      <w:r>
        <w:rPr>
          <w:rFonts w:ascii="Arial" w:hAnsi="Arial"/>
        </w:rPr>
        <w:t xml:space="preserve">anagers, mostly local landowners or farmers, </w:t>
      </w:r>
      <w:r w:rsidR="007578BD">
        <w:rPr>
          <w:rFonts w:ascii="Arial" w:hAnsi="Arial"/>
        </w:rPr>
        <w:t xml:space="preserve">came </w:t>
      </w:r>
      <w:r>
        <w:rPr>
          <w:rFonts w:ascii="Arial" w:hAnsi="Arial"/>
        </w:rPr>
        <w:t xml:space="preserve">to a head when Tom Higdon was accused of assaulting a farmer for employing a boy who should have been at school. The </w:t>
      </w:r>
      <w:proofErr w:type="spellStart"/>
      <w:r>
        <w:rPr>
          <w:rFonts w:ascii="Arial" w:hAnsi="Arial"/>
        </w:rPr>
        <w:t>Higdons</w:t>
      </w:r>
      <w:proofErr w:type="spellEnd"/>
      <w:r>
        <w:rPr>
          <w:rFonts w:ascii="Arial" w:hAnsi="Arial"/>
        </w:rPr>
        <w:t xml:space="preserve"> had been given the options of dismissal from the school service or of moving to </w:t>
      </w:r>
      <w:proofErr w:type="spellStart"/>
      <w:r>
        <w:rPr>
          <w:rFonts w:ascii="Arial" w:hAnsi="Arial"/>
        </w:rPr>
        <w:t>Burston</w:t>
      </w:r>
      <w:proofErr w:type="spellEnd"/>
      <w:r>
        <w:rPr>
          <w:rFonts w:ascii="Arial" w:hAnsi="Arial"/>
        </w:rPr>
        <w:t>.</w:t>
      </w:r>
    </w:p>
    <w:p w:rsidR="00D41F0E" w:rsidP="00F46955" w:rsidRDefault="00D41F0E" w14:paraId="0E420E36" w14:textId="77777777">
      <w:pP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p w:rsidR="00D41F0E" w:rsidP="00F46955" w:rsidRDefault="007578BD" w14:paraId="1727ED16" w14:textId="77777777">
      <w:pPr>
        <w:tabs>
          <w:tab w:val="left" w:pos="284"/>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Unlike many villages </w:t>
      </w:r>
      <w:proofErr w:type="spellStart"/>
      <w:r w:rsidR="00D41F0E">
        <w:rPr>
          <w:rFonts w:ascii="Arial" w:hAnsi="Arial"/>
        </w:rPr>
        <w:t>Burston</w:t>
      </w:r>
      <w:proofErr w:type="spellEnd"/>
      <w:r w:rsidR="00D41F0E">
        <w:rPr>
          <w:rFonts w:ascii="Arial" w:hAnsi="Arial"/>
        </w:rPr>
        <w:t xml:space="preserve"> had no resident squire and was largely run by tenant farmers and the Rector.  As School Managers, their purpose, as they saw it, was to ensure that the children were brought up "in the fear of the Lord", to respect their social "betters" and to fit the role for which most of them were destined : the boys as farm labourers, the girls as domestic servants and then mothers.  Few at this time would have quarrelled with these ideas, least of all in the countryside</w:t>
      </w:r>
      <w:r w:rsidR="00827FF1">
        <w:rPr>
          <w:rFonts w:ascii="Arial" w:hAnsi="Arial"/>
        </w:rPr>
        <w:t>, but</w:t>
      </w:r>
      <w:r w:rsidR="00D41F0E">
        <w:rPr>
          <w:rFonts w:ascii="Arial" w:hAnsi="Arial"/>
        </w:rPr>
        <w:t xml:space="preserve"> the </w:t>
      </w:r>
      <w:proofErr w:type="spellStart"/>
      <w:r w:rsidR="00D41F0E">
        <w:rPr>
          <w:rFonts w:ascii="Arial" w:hAnsi="Arial"/>
        </w:rPr>
        <w:t>Higdons</w:t>
      </w:r>
      <w:proofErr w:type="spellEnd"/>
      <w:r w:rsidR="00D41F0E">
        <w:rPr>
          <w:rFonts w:ascii="Arial" w:hAnsi="Arial"/>
        </w:rPr>
        <w:t xml:space="preserve"> stood for other values. They encouraged their pupils' interests outside the classroom and beyond the "three Rs", </w:t>
      </w:r>
      <w:r>
        <w:rPr>
          <w:rFonts w:ascii="Arial" w:hAnsi="Arial"/>
        </w:rPr>
        <w:t xml:space="preserve">came </w:t>
      </w:r>
      <w:r w:rsidR="00D41F0E">
        <w:rPr>
          <w:rFonts w:ascii="Arial" w:hAnsi="Arial"/>
        </w:rPr>
        <w:t>and set them higher aspirations for their lives. Though as Christian Socialists, they attached to the Bible as much importance as the Rector did, the social gospel which they drew from it questioned the status-quo.</w:t>
      </w:r>
    </w:p>
    <w:p w:rsidR="00D41F0E" w:rsidP="00F46955" w:rsidRDefault="00D41F0E" w14:paraId="71BF12B2" w14:textId="77777777">
      <w:pP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p w:rsidR="0061599B" w:rsidP="00F46955" w:rsidRDefault="0061599B" w14:paraId="4A3D2F39" w14:textId="77777777">
      <w:pPr>
        <w:tabs>
          <w:tab w:val="left" w:pos="142"/>
          <w:tab w:val="left" w:pos="28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61599B" w:rsidP="00AC289D" w:rsidRDefault="00AC289D" w14:paraId="28498197" w14:textId="77777777">
      <w:pPr>
        <w:tabs>
          <w:tab w:val="left" w:pos="142"/>
          <w:tab w:val="left" w:pos="28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rPr>
      </w:pPr>
      <w:r>
        <w:rPr>
          <w:rFonts w:ascii="Arial" w:hAnsi="Arial"/>
          <w:noProof/>
        </w:rPr>
        <w:lastRenderedPageBreak/>
        <w:drawing>
          <wp:inline distT="0" distB="0" distL="0" distR="0" wp14:anchorId="4CEDB30F" wp14:editId="20C7E4D0">
            <wp:extent cx="1449388" cy="2095500"/>
            <wp:effectExtent l="0" t="0" r="0" b="0"/>
            <wp:docPr id="4" name="Picture 4" descr="A photo of Kitty Hig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hoto of Kitty Higdo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62620" cy="2114630"/>
                    </a:xfrm>
                    <a:prstGeom prst="rect">
                      <a:avLst/>
                    </a:prstGeom>
                    <a:noFill/>
                    <a:ln>
                      <a:noFill/>
                    </a:ln>
                  </pic:spPr>
                </pic:pic>
              </a:graphicData>
            </a:graphic>
          </wp:inline>
        </w:drawing>
      </w:r>
      <w:r>
        <w:rPr>
          <w:rFonts w:ascii="Arial" w:hAnsi="Arial"/>
        </w:rPr>
        <w:t xml:space="preserve">     </w:t>
      </w:r>
      <w:r w:rsidR="0061599B">
        <w:rPr>
          <w:rFonts w:ascii="Arial" w:hAnsi="Arial"/>
          <w:noProof/>
        </w:rPr>
        <w:drawing>
          <wp:inline distT="0" distB="0" distL="0" distR="0" wp14:anchorId="1FCD34A4" wp14:editId="113BCF79">
            <wp:extent cx="1691238" cy="2094829"/>
            <wp:effectExtent l="0" t="0" r="4445" b="1270"/>
            <wp:docPr id="2" name="Picture 2" descr="A photo of Tom Hig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hoto of Tom Higdo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18629" cy="2128757"/>
                    </a:xfrm>
                    <a:prstGeom prst="rect">
                      <a:avLst/>
                    </a:prstGeom>
                    <a:noFill/>
                    <a:ln>
                      <a:noFill/>
                    </a:ln>
                  </pic:spPr>
                </pic:pic>
              </a:graphicData>
            </a:graphic>
          </wp:inline>
        </w:drawing>
      </w:r>
      <w:r>
        <w:rPr>
          <w:rFonts w:ascii="Arial" w:hAnsi="Arial"/>
        </w:rPr>
        <w:t xml:space="preserve">     </w:t>
      </w:r>
      <w:r w:rsidR="0061599B">
        <w:rPr>
          <w:rFonts w:ascii="Arial" w:hAnsi="Arial"/>
          <w:noProof/>
        </w:rPr>
        <w:drawing>
          <wp:inline distT="0" distB="0" distL="0" distR="0" wp14:anchorId="4634EC45" wp14:editId="75E7476B">
            <wp:extent cx="2895600" cy="2099409"/>
            <wp:effectExtent l="0" t="0" r="0" b="0"/>
            <wp:docPr id="3" name="Picture 3" descr="A photo of children outside the Strike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hoto of children outside the Strike school"/>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06297" cy="2107164"/>
                    </a:xfrm>
                    <a:prstGeom prst="rect">
                      <a:avLst/>
                    </a:prstGeom>
                    <a:noFill/>
                    <a:ln>
                      <a:noFill/>
                    </a:ln>
                  </pic:spPr>
                </pic:pic>
              </a:graphicData>
            </a:graphic>
          </wp:inline>
        </w:drawing>
      </w:r>
    </w:p>
    <w:p w:rsidR="0061599B" w:rsidP="00F46955" w:rsidRDefault="0061599B" w14:paraId="26FD3634" w14:textId="77777777">
      <w:pPr>
        <w:tabs>
          <w:tab w:val="left" w:pos="142"/>
          <w:tab w:val="left" w:pos="28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Pr="00AC289D" w:rsidR="00AC289D" w:rsidP="00AC289D" w:rsidRDefault="00AC289D" w14:paraId="5B153325" w14:textId="77777777">
      <w:pPr>
        <w:tabs>
          <w:tab w:val="left" w:pos="142"/>
          <w:tab w:val="left" w:pos="28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color w:val="4D6D88"/>
        </w:rPr>
      </w:pPr>
      <w:r w:rsidRPr="00AC289D">
        <w:rPr>
          <w:rFonts w:ascii="Arial" w:hAnsi="Arial"/>
          <w:color w:val="4D6D88"/>
        </w:rPr>
        <w:t xml:space="preserve">Kitty Higdon, Tom Higdon and </w:t>
      </w:r>
      <w:r w:rsidR="00FA6CC0">
        <w:rPr>
          <w:rFonts w:ascii="Arial" w:hAnsi="Arial"/>
          <w:color w:val="4D6D88"/>
        </w:rPr>
        <w:t xml:space="preserve">the </w:t>
      </w:r>
      <w:r w:rsidRPr="00AC289D">
        <w:rPr>
          <w:rFonts w:ascii="Arial" w:hAnsi="Arial"/>
          <w:color w:val="4D6D88"/>
        </w:rPr>
        <w:t>children outside the Strike School</w:t>
      </w:r>
    </w:p>
    <w:p w:rsidR="00D41F0E" w:rsidP="00F46955" w:rsidRDefault="00D41F0E" w14:paraId="5757EC81" w14:textId="77777777">
      <w:pPr>
        <w:tabs>
          <w:tab w:val="left" w:pos="28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p w:rsidR="00FD2E05" w:rsidP="00FD2E05" w:rsidRDefault="00FD2E05" w14:paraId="6318F770" w14:textId="24AE2605">
      <w:pPr>
        <w:tabs>
          <w:tab w:val="left" w:pos="142"/>
          <w:tab w:val="left" w:pos="28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In 1913 Tom Higdon caused a sensation by </w:t>
      </w:r>
      <w:r w:rsidR="006A3579">
        <w:rPr>
          <w:rFonts w:ascii="Arial" w:hAnsi="Arial"/>
        </w:rPr>
        <w:t>being</w:t>
      </w:r>
      <w:r>
        <w:rPr>
          <w:rFonts w:ascii="Arial" w:hAnsi="Arial"/>
        </w:rPr>
        <w:t xml:space="preserve"> elected to the Parish Council at the expense of the Rector.  Sooner or later conflict with the School Managers would be inevitable.  After complaining about conditions in the school building, Kitty Higdon was criticised for lighting a fire to keep it warm without express permission.  Then she was accused of beating </w:t>
      </w:r>
      <w:proofErr w:type="spellStart"/>
      <w:r>
        <w:rPr>
          <w:rFonts w:ascii="Arial" w:hAnsi="Arial"/>
        </w:rPr>
        <w:t>Barnado</w:t>
      </w:r>
      <w:proofErr w:type="spellEnd"/>
      <w:r>
        <w:rPr>
          <w:rFonts w:ascii="Arial" w:hAnsi="Arial"/>
        </w:rPr>
        <w:t xml:space="preserve"> children.  The Managers requested the </w:t>
      </w:r>
      <w:proofErr w:type="spellStart"/>
      <w:r>
        <w:rPr>
          <w:rFonts w:ascii="Arial" w:hAnsi="Arial"/>
        </w:rPr>
        <w:t>Higdons</w:t>
      </w:r>
      <w:proofErr w:type="spellEnd"/>
      <w:r>
        <w:rPr>
          <w:rFonts w:ascii="Arial" w:hAnsi="Arial"/>
        </w:rPr>
        <w:t xml:space="preserve"> be transferred</w:t>
      </w:r>
      <w:r w:rsidR="00776AD2">
        <w:rPr>
          <w:rFonts w:ascii="Arial" w:hAnsi="Arial"/>
        </w:rPr>
        <w:t xml:space="preserve">, </w:t>
      </w:r>
      <w:r w:rsidR="00FA6CC0">
        <w:rPr>
          <w:rFonts w:ascii="Arial" w:hAnsi="Arial"/>
        </w:rPr>
        <w:t xml:space="preserve">and </w:t>
      </w:r>
      <w:r w:rsidR="00827FF1">
        <w:rPr>
          <w:rFonts w:ascii="Arial" w:hAnsi="Arial"/>
        </w:rPr>
        <w:t>al</w:t>
      </w:r>
      <w:r w:rsidR="00776AD2">
        <w:rPr>
          <w:rFonts w:ascii="Arial" w:hAnsi="Arial"/>
        </w:rPr>
        <w:t>t</w:t>
      </w:r>
      <w:r>
        <w:rPr>
          <w:rFonts w:ascii="Arial" w:hAnsi="Arial"/>
        </w:rPr>
        <w:t>hough an Enquiry found that the only charge which could be sustained was one of discourtesy to the Managers, they were nonetheless dismissed.</w:t>
      </w:r>
    </w:p>
    <w:p w:rsidR="00FD2E05" w:rsidP="00FD2E05" w:rsidRDefault="00FD2E05" w14:paraId="4FD97714" w14:textId="77777777">
      <w:pPr>
        <w:tabs>
          <w:tab w:val="left" w:pos="142"/>
          <w:tab w:val="left" w:pos="28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D41F0E" w:rsidP="00F46955" w:rsidRDefault="00D41F0E" w14:paraId="64BA099D" w14:textId="77777777">
      <w:pPr>
        <w:tabs>
          <w:tab w:val="left" w:pos="288"/>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consequence was to be so novel and unexpected that the Rector at first thought it was an April Fool.  On April </w:t>
      </w:r>
      <w:r w:rsidR="009E7433">
        <w:rPr>
          <w:rFonts w:ascii="Arial" w:hAnsi="Arial"/>
        </w:rPr>
        <w:t>1</w:t>
      </w:r>
      <w:r>
        <w:rPr>
          <w:rFonts w:ascii="Arial" w:hAnsi="Arial"/>
        </w:rPr>
        <w:t xml:space="preserve">st 1914, sixty-six of the seventy-two children of </w:t>
      </w:r>
      <w:proofErr w:type="spellStart"/>
      <w:r>
        <w:rPr>
          <w:rFonts w:ascii="Arial" w:hAnsi="Arial"/>
        </w:rPr>
        <w:t>Burston</w:t>
      </w:r>
      <w:proofErr w:type="spellEnd"/>
      <w:r>
        <w:rPr>
          <w:rFonts w:ascii="Arial" w:hAnsi="Arial"/>
        </w:rPr>
        <w:t xml:space="preserve"> School, supported by their parents, went on strike and marched </w:t>
      </w:r>
      <w:r w:rsidR="00F46955">
        <w:rPr>
          <w:rFonts w:ascii="Arial" w:hAnsi="Arial"/>
        </w:rPr>
        <w:t>a</w:t>
      </w:r>
      <w:r>
        <w:rPr>
          <w:rFonts w:ascii="Arial" w:hAnsi="Arial"/>
        </w:rPr>
        <w:t xml:space="preserve">round the village with placards demanding </w:t>
      </w:r>
      <w:r w:rsidR="00351DCD">
        <w:rPr>
          <w:rFonts w:ascii="Arial" w:hAnsi="Arial"/>
        </w:rPr>
        <w:t>‘</w:t>
      </w:r>
      <w:r>
        <w:rPr>
          <w:rFonts w:ascii="Arial" w:hAnsi="Arial"/>
        </w:rPr>
        <w:t>Justice</w:t>
      </w:r>
      <w:r w:rsidR="00351DCD">
        <w:rPr>
          <w:rFonts w:ascii="Arial" w:hAnsi="Arial"/>
        </w:rPr>
        <w:t>’</w:t>
      </w:r>
      <w:r>
        <w:rPr>
          <w:rFonts w:ascii="Arial" w:hAnsi="Arial"/>
        </w:rPr>
        <w:t xml:space="preserve"> or </w:t>
      </w:r>
      <w:r w:rsidR="00351DCD">
        <w:rPr>
          <w:rFonts w:ascii="Arial" w:hAnsi="Arial"/>
        </w:rPr>
        <w:t>‘</w:t>
      </w:r>
      <w:r>
        <w:rPr>
          <w:rFonts w:ascii="Arial" w:hAnsi="Arial"/>
        </w:rPr>
        <w:t>We want our teachers back</w:t>
      </w:r>
      <w:r w:rsidR="00351DCD">
        <w:rPr>
          <w:rFonts w:ascii="Arial" w:hAnsi="Arial"/>
        </w:rPr>
        <w:t>’</w:t>
      </w:r>
      <w:r>
        <w:rPr>
          <w:rFonts w:ascii="Arial" w:hAnsi="Arial"/>
        </w:rPr>
        <w:t xml:space="preserve">. At first the </w:t>
      </w:r>
      <w:proofErr w:type="spellStart"/>
      <w:r>
        <w:rPr>
          <w:rFonts w:ascii="Arial" w:hAnsi="Arial"/>
        </w:rPr>
        <w:t>Higdons</w:t>
      </w:r>
      <w:proofErr w:type="spellEnd"/>
      <w:r>
        <w:rPr>
          <w:rFonts w:ascii="Arial" w:hAnsi="Arial"/>
        </w:rPr>
        <w:t xml:space="preserve"> taught them </w:t>
      </w:r>
      <w:r w:rsidR="00776AD2">
        <w:rPr>
          <w:rFonts w:ascii="Arial" w:hAnsi="Arial"/>
        </w:rPr>
        <w:t xml:space="preserve">in a </w:t>
      </w:r>
      <w:r w:rsidR="00827FF1">
        <w:rPr>
          <w:rFonts w:ascii="Arial" w:hAnsi="Arial"/>
        </w:rPr>
        <w:t xml:space="preserve">marque </w:t>
      </w:r>
      <w:r w:rsidR="00776AD2">
        <w:rPr>
          <w:rFonts w:ascii="Arial" w:hAnsi="Arial"/>
        </w:rPr>
        <w:t xml:space="preserve">on </w:t>
      </w:r>
      <w:r>
        <w:rPr>
          <w:rFonts w:ascii="Arial" w:hAnsi="Arial"/>
        </w:rPr>
        <w:t xml:space="preserve">Church Green, but soon a </w:t>
      </w:r>
      <w:r w:rsidR="00351DCD">
        <w:rPr>
          <w:rFonts w:ascii="Arial" w:hAnsi="Arial"/>
        </w:rPr>
        <w:t>‘</w:t>
      </w:r>
      <w:r>
        <w:rPr>
          <w:rFonts w:ascii="Arial" w:hAnsi="Arial"/>
        </w:rPr>
        <w:t>Strike School</w:t>
      </w:r>
      <w:r w:rsidR="00351DCD">
        <w:rPr>
          <w:rFonts w:ascii="Arial" w:hAnsi="Arial"/>
        </w:rPr>
        <w:t>’</w:t>
      </w:r>
      <w:r>
        <w:rPr>
          <w:rFonts w:ascii="Arial" w:hAnsi="Arial"/>
        </w:rPr>
        <w:t xml:space="preserve"> was opened in a disused workshop. Collections were made to pay school non-attendance fines</w:t>
      </w:r>
      <w:r w:rsidR="00776AD2">
        <w:rPr>
          <w:rFonts w:ascii="Arial" w:hAnsi="Arial"/>
        </w:rPr>
        <w:t xml:space="preserve">. The </w:t>
      </w:r>
      <w:r>
        <w:rPr>
          <w:rFonts w:ascii="Arial" w:hAnsi="Arial"/>
        </w:rPr>
        <w:t>cause attracted nation-wide interest, particularly in Trade Union and Women's Suffrage circles</w:t>
      </w:r>
      <w:r w:rsidR="00776AD2">
        <w:rPr>
          <w:rFonts w:ascii="Arial" w:hAnsi="Arial"/>
        </w:rPr>
        <w:t>,</w:t>
      </w:r>
      <w:r>
        <w:rPr>
          <w:rFonts w:ascii="Arial" w:hAnsi="Arial"/>
        </w:rPr>
        <w:t xml:space="preserve"> and supporters, taking advantage of the easy train journey, would come down from London at weekends to speak at open-air meetings on the Green.</w:t>
      </w:r>
    </w:p>
    <w:p w:rsidR="00D41F0E" w:rsidP="00F46955" w:rsidRDefault="00D41F0E" w14:paraId="500FB396" w14:textId="77777777">
      <w:pPr>
        <w:tabs>
          <w:tab w:val="left" w:pos="28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p w:rsidR="00D41F0E" w:rsidP="00F46955" w:rsidRDefault="00D41F0E" w14:paraId="05695C62" w14:textId="77777777">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strike divided the Chapel: members of the congregation who supported the strike held services on the Green, led by a lay preacher </w:t>
      </w:r>
      <w:r w:rsidR="009E7433">
        <w:rPr>
          <w:rFonts w:ascii="Arial" w:hAnsi="Arial"/>
        </w:rPr>
        <w:t>whereas</w:t>
      </w:r>
      <w:r>
        <w:rPr>
          <w:rFonts w:ascii="Arial" w:hAnsi="Arial"/>
        </w:rPr>
        <w:t xml:space="preserve"> others opposed to it resigned their membership.  The Chapel virtually closed for some years as a result.</w:t>
      </w:r>
    </w:p>
    <w:p w:rsidR="00D41F0E" w:rsidP="00F46955" w:rsidRDefault="00D41F0E" w14:paraId="3609DBBE" w14:textId="77777777">
      <w:pPr>
        <w:tabs>
          <w:tab w:val="left" w:pos="28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p w:rsidR="00D41F0E" w:rsidP="00F46955" w:rsidRDefault="00D41F0E" w14:paraId="333FCE15" w14:textId="77777777">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A nationwide fund was launched to erect a purpose-built Strike School and to pay the </w:t>
      </w:r>
      <w:proofErr w:type="spellStart"/>
      <w:r>
        <w:rPr>
          <w:rFonts w:ascii="Arial" w:hAnsi="Arial"/>
        </w:rPr>
        <w:t>Higdons</w:t>
      </w:r>
      <w:proofErr w:type="spellEnd"/>
      <w:r>
        <w:rPr>
          <w:rFonts w:ascii="Arial" w:hAnsi="Arial"/>
        </w:rPr>
        <w:t>' salaries. Surprisingly perhaps, in the light of the controversy it must have caused at the time, the building, completed in 1917, stands confidently at the very heart of the village, between the Green and the Church.  Its foundation stone, laid by George Lansbury, later to become Leader of the Labour Party, records why it was built and proclaims it a</w:t>
      </w:r>
      <w:r w:rsidR="002E43B7">
        <w:rPr>
          <w:rFonts w:ascii="Arial" w:hAnsi="Arial"/>
        </w:rPr>
        <w:t>s a</w:t>
      </w:r>
      <w:r>
        <w:rPr>
          <w:rFonts w:ascii="Arial" w:hAnsi="Arial"/>
        </w:rPr>
        <w:t xml:space="preserve"> "centre of rural democracy and a memorial of the villagers' fight for freedom".  Other stones record the names of subscribers to the fund, which included many Trade Union branches as well as individual supporters.</w:t>
      </w:r>
    </w:p>
    <w:p w:rsidR="00D41F0E" w:rsidP="00F46955" w:rsidRDefault="00D41F0E" w14:paraId="31D1CF1A" w14:textId="77777777">
      <w:pPr>
        <w:tabs>
          <w:tab w:val="left" w:pos="28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p w:rsidR="00D41F0E" w:rsidP="00F46955" w:rsidRDefault="00D41F0E" w14:paraId="5902D942" w14:textId="77777777">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arrival of a new Rector in 1920 marked the start of a period of more friendly rivalry between the two schools in the village. The Strike School finally closed in 1939 following the death of Tom Higdon. By then there were only twelve children left to be transferred to the Council School.</w:t>
      </w:r>
    </w:p>
    <w:p w:rsidR="00D41F0E" w:rsidP="00F46955" w:rsidRDefault="00D41F0E" w14:paraId="5D559762" w14:textId="77777777">
      <w:pPr>
        <w:tabs>
          <w:tab w:val="left" w:pos="28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p w:rsidR="00D41F0E" w:rsidP="00F46955" w:rsidRDefault="00D41F0E" w14:paraId="379D85B6" w14:textId="77777777">
      <w:pPr>
        <w:tabs>
          <w:tab w:val="left" w:pos="288"/>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Strike School is now a museum covering the background and history of the strike.  A</w:t>
      </w:r>
      <w:r w:rsidR="00F46955">
        <w:rPr>
          <w:rFonts w:ascii="Arial" w:hAnsi="Arial"/>
        </w:rPr>
        <w:t xml:space="preserve"> </w:t>
      </w:r>
      <w:r>
        <w:rPr>
          <w:rFonts w:ascii="Arial" w:hAnsi="Arial"/>
        </w:rPr>
        <w:t xml:space="preserve">commemorative rally is held </w:t>
      </w:r>
      <w:r w:rsidR="003625F7">
        <w:rPr>
          <w:rFonts w:ascii="Arial" w:hAnsi="Arial"/>
        </w:rPr>
        <w:t xml:space="preserve">on the green </w:t>
      </w:r>
      <w:r>
        <w:rPr>
          <w:rFonts w:ascii="Arial" w:hAnsi="Arial"/>
        </w:rPr>
        <w:t>every September.</w:t>
      </w:r>
    </w:p>
    <w:p w:rsidR="00D41F0E" w:rsidP="00F46955" w:rsidRDefault="00D41F0E" w14:paraId="311F5B4E" w14:textId="77777777">
      <w:pPr>
        <w:tabs>
          <w:tab w:val="left" w:pos="28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p w:rsidR="00D41F0E" w:rsidP="00F46955" w:rsidRDefault="002E43B7" w14:paraId="1AFE7E0E" w14:textId="08A823EB">
      <w:pPr>
        <w:tabs>
          <w:tab w:val="left" w:pos="432"/>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Although outside the conservation area, the mill to </w:t>
      </w:r>
      <w:r w:rsidR="003625F7">
        <w:rPr>
          <w:rFonts w:ascii="Arial" w:hAnsi="Arial"/>
        </w:rPr>
        <w:t xml:space="preserve">the </w:t>
      </w:r>
      <w:r>
        <w:rPr>
          <w:rFonts w:ascii="Arial" w:hAnsi="Arial"/>
        </w:rPr>
        <w:t>north of the village has</w:t>
      </w:r>
      <w:r w:rsidR="00FA6CC0">
        <w:rPr>
          <w:rFonts w:ascii="Arial" w:hAnsi="Arial"/>
        </w:rPr>
        <w:t xml:space="preserve"> had</w:t>
      </w:r>
      <w:r>
        <w:rPr>
          <w:rFonts w:ascii="Arial" w:hAnsi="Arial"/>
        </w:rPr>
        <w:t xml:space="preserve"> quite an impact on the village. </w:t>
      </w:r>
      <w:r w:rsidR="00D41F0E">
        <w:rPr>
          <w:rFonts w:ascii="Arial" w:hAnsi="Arial"/>
        </w:rPr>
        <w:t xml:space="preserve">In 1922 William Tuck bought the old windmill at Mill Green and began animal feed production. </w:t>
      </w:r>
      <w:r w:rsidR="00512459">
        <w:rPr>
          <w:rFonts w:ascii="Arial" w:hAnsi="Arial"/>
        </w:rPr>
        <w:t xml:space="preserve">The </w:t>
      </w:r>
      <w:r w:rsidR="009E7433">
        <w:rPr>
          <w:rFonts w:ascii="Arial" w:hAnsi="Arial"/>
        </w:rPr>
        <w:t xml:space="preserve">mill remains an important local </w:t>
      </w:r>
      <w:r w:rsidR="00CF3F3F">
        <w:rPr>
          <w:rFonts w:ascii="Arial" w:hAnsi="Arial"/>
        </w:rPr>
        <w:t xml:space="preserve">rural </w:t>
      </w:r>
      <w:r w:rsidR="009E7433">
        <w:rPr>
          <w:rFonts w:ascii="Arial" w:hAnsi="Arial"/>
        </w:rPr>
        <w:t>employer, however HGV</w:t>
      </w:r>
      <w:r w:rsidR="003625F7">
        <w:rPr>
          <w:rFonts w:ascii="Arial" w:hAnsi="Arial"/>
        </w:rPr>
        <w:t>s</w:t>
      </w:r>
      <w:r w:rsidR="009E7433">
        <w:rPr>
          <w:rFonts w:ascii="Arial" w:hAnsi="Arial"/>
        </w:rPr>
        <w:t xml:space="preserve"> access</w:t>
      </w:r>
      <w:r w:rsidR="003625F7">
        <w:rPr>
          <w:rFonts w:ascii="Arial" w:hAnsi="Arial"/>
        </w:rPr>
        <w:t>ing the mill</w:t>
      </w:r>
      <w:r w:rsidR="009E7433">
        <w:rPr>
          <w:rFonts w:ascii="Arial" w:hAnsi="Arial"/>
        </w:rPr>
        <w:t xml:space="preserve"> </w:t>
      </w:r>
      <w:r w:rsidR="009E7433">
        <w:rPr>
          <w:rFonts w:ascii="Arial" w:hAnsi="Arial"/>
        </w:rPr>
        <w:lastRenderedPageBreak/>
        <w:t xml:space="preserve">along Mill </w:t>
      </w:r>
      <w:r w:rsidR="00512459">
        <w:rPr>
          <w:rFonts w:ascii="Arial" w:hAnsi="Arial"/>
        </w:rPr>
        <w:t>Road</w:t>
      </w:r>
      <w:r w:rsidR="009E7433">
        <w:rPr>
          <w:rFonts w:ascii="Arial" w:hAnsi="Arial"/>
        </w:rPr>
        <w:t xml:space="preserve"> ha</w:t>
      </w:r>
      <w:r w:rsidR="003625F7">
        <w:rPr>
          <w:rFonts w:ascii="Arial" w:hAnsi="Arial"/>
        </w:rPr>
        <w:t>ve</w:t>
      </w:r>
      <w:r w:rsidR="009E7433">
        <w:rPr>
          <w:rFonts w:ascii="Arial" w:hAnsi="Arial"/>
        </w:rPr>
        <w:t xml:space="preserve"> cause</w:t>
      </w:r>
      <w:r w:rsidR="00AC289D">
        <w:rPr>
          <w:rFonts w:ascii="Arial" w:hAnsi="Arial"/>
        </w:rPr>
        <w:t>d</w:t>
      </w:r>
      <w:r w:rsidR="009E7433">
        <w:rPr>
          <w:rFonts w:ascii="Arial" w:hAnsi="Arial"/>
        </w:rPr>
        <w:t xml:space="preserve"> some damage to the verge side and the heavy vehicles disturb what would otherwise be a relatively tranquil village.</w:t>
      </w:r>
    </w:p>
    <w:p w:rsidR="00D41F0E" w:rsidP="00F46955" w:rsidRDefault="00D41F0E" w14:paraId="303693D6" w14:textId="77777777">
      <w:pP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p w:rsidR="00D41F0E" w:rsidP="00F46955" w:rsidRDefault="003625F7" w14:paraId="38D24DC9"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In r</w:t>
      </w:r>
      <w:r w:rsidR="00D41F0E">
        <w:rPr>
          <w:rFonts w:ascii="Arial" w:hAnsi="Arial"/>
        </w:rPr>
        <w:t xml:space="preserve">ecent years </w:t>
      </w:r>
      <w:r>
        <w:rPr>
          <w:rFonts w:ascii="Arial" w:hAnsi="Arial"/>
        </w:rPr>
        <w:t>there has been the</w:t>
      </w:r>
      <w:r w:rsidR="00D41F0E">
        <w:rPr>
          <w:rFonts w:ascii="Arial" w:hAnsi="Arial"/>
        </w:rPr>
        <w:t xml:space="preserve"> building of a number of substantial houses in the village, such as </w:t>
      </w:r>
      <w:r>
        <w:rPr>
          <w:rFonts w:ascii="Arial" w:hAnsi="Arial"/>
        </w:rPr>
        <w:t xml:space="preserve">those in </w:t>
      </w:r>
      <w:r w:rsidR="00D41F0E">
        <w:rPr>
          <w:rFonts w:ascii="Arial" w:hAnsi="Arial"/>
        </w:rPr>
        <w:t>Higdon Close</w:t>
      </w:r>
      <w:r w:rsidR="00CF3F3F">
        <w:rPr>
          <w:rFonts w:ascii="Arial" w:hAnsi="Arial"/>
        </w:rPr>
        <w:t>,</w:t>
      </w:r>
      <w:r w:rsidR="00D41F0E">
        <w:rPr>
          <w:rFonts w:ascii="Arial" w:hAnsi="Arial"/>
        </w:rPr>
        <w:t xml:space="preserve"> and the houses opposite the Church, as well as the modernisation and extension of older cottages.  These developments reflect the changing nature of the modern village, from a predominantly agricultural settlement</w:t>
      </w:r>
      <w:r w:rsidR="00CF3F3F">
        <w:rPr>
          <w:rFonts w:ascii="Arial" w:hAnsi="Arial"/>
        </w:rPr>
        <w:t xml:space="preserve"> in</w:t>
      </w:r>
      <w:r w:rsidR="00D41F0E">
        <w:rPr>
          <w:rFonts w:ascii="Arial" w:hAnsi="Arial"/>
        </w:rPr>
        <w:t>to a desirable place from which to commute or retire.</w:t>
      </w:r>
    </w:p>
    <w:p w:rsidR="009073D7" w:rsidP="00F46955" w:rsidRDefault="009073D7" w14:paraId="76FEF813"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9073D7" w:rsidP="00F46955" w:rsidRDefault="009073D7" w14:paraId="2E7FEBDC" w14:textId="77777777">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green formerly known as Crown Green to the east of the church is now a gravelled car park. The area was being used for parking for the Crown pub and this has been formalised, but with the area in front of the pub </w:t>
      </w:r>
      <w:r w:rsidR="00CF3F3F">
        <w:rPr>
          <w:rFonts w:ascii="Arial" w:hAnsi="Arial"/>
        </w:rPr>
        <w:t>changing from a parking area</w:t>
      </w:r>
      <w:r>
        <w:rPr>
          <w:rFonts w:ascii="Arial" w:hAnsi="Arial"/>
        </w:rPr>
        <w:t xml:space="preserve"> to lawn</w:t>
      </w:r>
      <w:r w:rsidR="003625F7">
        <w:rPr>
          <w:rFonts w:ascii="Arial" w:hAnsi="Arial"/>
        </w:rPr>
        <w:t xml:space="preserve">. This </w:t>
      </w:r>
      <w:r w:rsidR="00CF3F3F">
        <w:rPr>
          <w:rFonts w:ascii="Arial" w:hAnsi="Arial"/>
        </w:rPr>
        <w:t>has</w:t>
      </w:r>
      <w:r>
        <w:rPr>
          <w:rFonts w:ascii="Arial" w:hAnsi="Arial"/>
        </w:rPr>
        <w:t xml:space="preserve"> improve</w:t>
      </w:r>
      <w:r w:rsidR="00CF3F3F">
        <w:rPr>
          <w:rFonts w:ascii="Arial" w:hAnsi="Arial"/>
        </w:rPr>
        <w:t>d</w:t>
      </w:r>
      <w:r>
        <w:rPr>
          <w:rFonts w:ascii="Arial" w:hAnsi="Arial"/>
        </w:rPr>
        <w:t xml:space="preserve"> its </w:t>
      </w:r>
      <w:r w:rsidR="00CF3F3F">
        <w:rPr>
          <w:rFonts w:ascii="Arial" w:hAnsi="Arial"/>
        </w:rPr>
        <w:t xml:space="preserve">immediate </w:t>
      </w:r>
      <w:r>
        <w:rPr>
          <w:rFonts w:ascii="Arial" w:hAnsi="Arial"/>
        </w:rPr>
        <w:t xml:space="preserve">setting.  </w:t>
      </w:r>
    </w:p>
    <w:p w:rsidR="00D41F0E" w:rsidP="00F46955" w:rsidRDefault="00D41F0E" w14:paraId="7C88339B"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p w:rsidR="00D41F0E" w:rsidP="00F46955" w:rsidRDefault="00D41F0E" w14:paraId="1030B59A" w14:textId="5F44FA3D">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Despite new house building, the population of the combined parish</w:t>
      </w:r>
      <w:r w:rsidR="00CF3F3F">
        <w:rPr>
          <w:rFonts w:ascii="Arial" w:hAnsi="Arial"/>
        </w:rPr>
        <w:t>es</w:t>
      </w:r>
      <w:r>
        <w:rPr>
          <w:rFonts w:ascii="Arial" w:hAnsi="Arial"/>
        </w:rPr>
        <w:t xml:space="preserve"> of </w:t>
      </w:r>
      <w:proofErr w:type="spellStart"/>
      <w:r>
        <w:rPr>
          <w:rFonts w:ascii="Arial" w:hAnsi="Arial"/>
        </w:rPr>
        <w:t>Burston</w:t>
      </w:r>
      <w:proofErr w:type="spellEnd"/>
      <w:r>
        <w:rPr>
          <w:rFonts w:ascii="Arial" w:hAnsi="Arial"/>
        </w:rPr>
        <w:t xml:space="preserve"> and Shimpling has only increased very slightly since mid-centur</w:t>
      </w:r>
      <w:r w:rsidR="00A66A3E">
        <w:rPr>
          <w:rFonts w:ascii="Arial" w:hAnsi="Arial"/>
        </w:rPr>
        <w:t>y</w:t>
      </w:r>
      <w:r>
        <w:rPr>
          <w:rFonts w:ascii="Arial" w:hAnsi="Arial"/>
        </w:rPr>
        <w:t xml:space="preserve">. </w:t>
      </w:r>
      <w:r w:rsidR="00A66A3E">
        <w:rPr>
          <w:rFonts w:ascii="Arial" w:hAnsi="Arial"/>
        </w:rPr>
        <w:t>T</w:t>
      </w:r>
      <w:r>
        <w:rPr>
          <w:rFonts w:ascii="Arial" w:hAnsi="Arial"/>
        </w:rPr>
        <w:t>he populat</w:t>
      </w:r>
      <w:r w:rsidR="00EF3E59">
        <w:rPr>
          <w:rFonts w:ascii="Arial" w:hAnsi="Arial"/>
        </w:rPr>
        <w:t xml:space="preserve">ion </w:t>
      </w:r>
      <w:r>
        <w:rPr>
          <w:rFonts w:ascii="Arial" w:hAnsi="Arial"/>
        </w:rPr>
        <w:t>was 502 in 1951, 475 in 1961, 411 in 1971, 491 in 1981, 540 in 1991</w:t>
      </w:r>
      <w:r w:rsidR="00EF3E59">
        <w:rPr>
          <w:rFonts w:ascii="Arial" w:hAnsi="Arial"/>
        </w:rPr>
        <w:t>, 538 in 201 and 568 in 2011</w:t>
      </w:r>
      <w:r>
        <w:rPr>
          <w:rFonts w:ascii="Arial" w:hAnsi="Arial"/>
        </w:rPr>
        <w:t>.</w:t>
      </w:r>
    </w:p>
    <w:p w:rsidR="00D41F0E" w:rsidP="00D41F0E" w:rsidRDefault="00D41F0E" w14:paraId="37B384D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jc w:val="both"/>
        <w:rPr>
          <w:rFonts w:ascii="Arial" w:hAnsi="Arial"/>
        </w:rPr>
      </w:pPr>
    </w:p>
    <w:p w:rsidRPr="000837F5" w:rsidR="000837F5" w:rsidP="00D41F0E" w:rsidRDefault="00D41F0E" w14:paraId="7CFB6F1C" w14:textId="77777777">
      <w:pPr>
        <w:overflowPunct/>
        <w:autoSpaceDE/>
        <w:autoSpaceDN/>
        <w:adjustRightInd/>
        <w:textAlignment w:val="auto"/>
        <w:rPr>
          <w:rStyle w:val="MainContentHeadingsChar"/>
          <w:sz w:val="24"/>
          <w:szCs w:val="24"/>
        </w:rPr>
      </w:pPr>
      <w:r>
        <w:rPr>
          <w:rFonts w:ascii="Arial" w:hAnsi="Arial"/>
        </w:rPr>
        <w:br w:type="page"/>
      </w:r>
    </w:p>
    <w:p w:rsidR="000837F5" w:rsidP="00FF7EDA" w:rsidRDefault="000837F5" w14:paraId="54E28AEB" w14:textId="77777777">
      <w:pPr>
        <w:pStyle w:val="Heading2"/>
        <w:rPr>
          <w:rStyle w:val="MainContentHeadingsChar"/>
        </w:rPr>
      </w:pPr>
      <w:r>
        <w:rPr>
          <w:rStyle w:val="MainContentHeadingsChar"/>
        </w:rPr>
        <w:lastRenderedPageBreak/>
        <w:t>Character Assess</w:t>
      </w:r>
      <w:r w:rsidRPr="009E3C32">
        <w:rPr>
          <w:rStyle w:val="MainContentHeadingsChar"/>
        </w:rPr>
        <w:t>ment</w:t>
      </w:r>
    </w:p>
    <w:p w:rsidR="007F3349" w:rsidP="007F3349" w:rsidRDefault="007F3349" w14:paraId="11F83C0E" w14:textId="77777777">
      <w:pPr>
        <w:overflowPunct/>
        <w:autoSpaceDE/>
        <w:autoSpaceDN/>
        <w:adjustRightInd/>
        <w:spacing w:after="160"/>
        <w:textAlignment w:val="auto"/>
        <w:rPr>
          <w:rFonts w:ascii="Arial" w:hAnsi="Arial" w:cs="Arial"/>
          <w:sz w:val="32"/>
        </w:rPr>
      </w:pPr>
      <w:r w:rsidRPr="000B15F3">
        <w:rPr>
          <w:rStyle w:val="MainContentHeadingsChar"/>
          <w:sz w:val="24"/>
          <w:szCs w:val="24"/>
        </w:rPr>
        <w:t>(</w:t>
      </w:r>
      <w:r>
        <w:rPr>
          <w:rStyle w:val="MainContentHeadingsChar"/>
          <w:sz w:val="24"/>
          <w:szCs w:val="24"/>
        </w:rPr>
        <w:t>A</w:t>
      </w:r>
      <w:r w:rsidRPr="000B15F3">
        <w:rPr>
          <w:rStyle w:val="MainContentHeadingsChar"/>
          <w:sz w:val="24"/>
          <w:szCs w:val="24"/>
        </w:rPr>
        <w:t>lso</w:t>
      </w:r>
      <w:r w:rsidRPr="000B15F3">
        <w:rPr>
          <w:rFonts w:ascii="Arial" w:hAnsi="Arial" w:cs="Arial"/>
          <w:color w:val="4D6D88"/>
          <w:szCs w:val="24"/>
        </w:rPr>
        <w:t xml:space="preserve"> see </w:t>
      </w:r>
      <w:r>
        <w:rPr>
          <w:rFonts w:ascii="Arial" w:hAnsi="Arial" w:cs="Arial"/>
          <w:color w:val="4D6D88"/>
          <w:szCs w:val="24"/>
        </w:rPr>
        <w:t>Streetscape and Natural Character M</w:t>
      </w:r>
      <w:r w:rsidRPr="000B15F3">
        <w:rPr>
          <w:rFonts w:ascii="Arial" w:hAnsi="Arial" w:cs="Arial"/>
          <w:color w:val="4D6D88"/>
          <w:szCs w:val="24"/>
        </w:rPr>
        <w:t>ap</w:t>
      </w:r>
      <w:r>
        <w:rPr>
          <w:rFonts w:ascii="Arial" w:hAnsi="Arial" w:cs="Arial"/>
          <w:color w:val="4D6D88"/>
          <w:szCs w:val="24"/>
        </w:rPr>
        <w:t>s</w:t>
      </w:r>
      <w:r w:rsidRPr="000B15F3">
        <w:rPr>
          <w:rFonts w:ascii="Arial" w:hAnsi="Arial" w:cs="Arial"/>
          <w:color w:val="4D6D88"/>
          <w:szCs w:val="24"/>
        </w:rPr>
        <w:t xml:space="preserve"> in Appendi</w:t>
      </w:r>
      <w:r>
        <w:rPr>
          <w:rFonts w:ascii="Arial" w:hAnsi="Arial" w:cs="Arial"/>
          <w:color w:val="4D6D88"/>
          <w:szCs w:val="24"/>
        </w:rPr>
        <w:t>ces</w:t>
      </w:r>
      <w:r w:rsidRPr="000B15F3">
        <w:rPr>
          <w:rFonts w:ascii="Arial" w:hAnsi="Arial" w:cs="Arial"/>
          <w:color w:val="4D6D88"/>
          <w:szCs w:val="24"/>
        </w:rPr>
        <w:t xml:space="preserve"> </w:t>
      </w:r>
      <w:r>
        <w:rPr>
          <w:rFonts w:ascii="Arial" w:hAnsi="Arial" w:cs="Arial"/>
          <w:color w:val="4D6D88"/>
          <w:szCs w:val="24"/>
        </w:rPr>
        <w:t>5 and 6</w:t>
      </w:r>
      <w:r w:rsidRPr="000B15F3">
        <w:rPr>
          <w:rFonts w:ascii="Arial" w:hAnsi="Arial" w:cs="Arial"/>
          <w:color w:val="4D6D88"/>
          <w:szCs w:val="24"/>
        </w:rPr>
        <w:t xml:space="preserve"> p</w:t>
      </w:r>
      <w:r>
        <w:rPr>
          <w:rFonts w:ascii="Arial" w:hAnsi="Arial" w:cs="Arial"/>
          <w:color w:val="4D6D88"/>
          <w:szCs w:val="24"/>
        </w:rPr>
        <w:t>ages 19 and 20</w:t>
      </w:r>
      <w:r w:rsidRPr="000B15F3">
        <w:rPr>
          <w:rFonts w:ascii="Arial" w:hAnsi="Arial" w:cs="Arial"/>
          <w:color w:val="4D6D88"/>
          <w:szCs w:val="24"/>
        </w:rPr>
        <w:t>)</w:t>
      </w:r>
      <w:r w:rsidRPr="000B15F3">
        <w:rPr>
          <w:rStyle w:val="MainContentHeadingsChar"/>
        </w:rPr>
        <w:t xml:space="preserve"> </w:t>
      </w:r>
    </w:p>
    <w:p w:rsidRPr="00780185" w:rsidR="00474E05" w:rsidP="00FF7EDA" w:rsidRDefault="00A66A3E" w14:paraId="7B24A106" w14:textId="77777777">
      <w:pPr>
        <w:pStyle w:val="Heading3"/>
      </w:pPr>
      <w:proofErr w:type="spellStart"/>
      <w:r>
        <w:t>Burston</w:t>
      </w:r>
      <w:proofErr w:type="spellEnd"/>
      <w:r>
        <w:t xml:space="preserve"> </w:t>
      </w:r>
      <w:r w:rsidRPr="00780185" w:rsidR="00474E05">
        <w:t>and its setting</w:t>
      </w:r>
    </w:p>
    <w:p w:rsidR="00D41F0E" w:rsidP="00D41F0E" w:rsidRDefault="00D41F0E" w14:paraId="47426F5F" w14:textId="77777777">
      <w:pPr>
        <w:tabs>
          <w:tab w:val="left" w:pos="0"/>
        </w:tabs>
        <w:spacing w:before="120"/>
        <w:rPr>
          <w:rFonts w:ascii="Arial" w:hAnsi="Arial"/>
        </w:rPr>
      </w:pPr>
      <w:proofErr w:type="spellStart"/>
      <w:r>
        <w:rPr>
          <w:rFonts w:ascii="Arial" w:hAnsi="Arial"/>
        </w:rPr>
        <w:t>Burston</w:t>
      </w:r>
      <w:proofErr w:type="spellEnd"/>
      <w:r>
        <w:rPr>
          <w:rFonts w:ascii="Arial" w:hAnsi="Arial"/>
        </w:rPr>
        <w:t xml:space="preserve"> is set on a flat plateau north of the Waveney valley.  It is some two and a half miles north-east of Diss and about one and a half miles west of the A140 road from Norwich to Ipswich.  A network of minor roads as well as an unusually large number of public rights of way crisscross this area, and </w:t>
      </w:r>
      <w:proofErr w:type="spellStart"/>
      <w:r>
        <w:rPr>
          <w:rFonts w:ascii="Arial" w:hAnsi="Arial"/>
        </w:rPr>
        <w:t>Burston</w:t>
      </w:r>
      <w:proofErr w:type="spellEnd"/>
      <w:r>
        <w:rPr>
          <w:rFonts w:ascii="Arial" w:hAnsi="Arial"/>
        </w:rPr>
        <w:t xml:space="preserve"> marks the meeting point of several roads and footpaths.  The main railway line passes the village at a level crossing about half a mile to the east.</w:t>
      </w:r>
      <w:r w:rsidR="00173780">
        <w:rPr>
          <w:rFonts w:ascii="Arial" w:hAnsi="Arial"/>
        </w:rPr>
        <w:t xml:space="preserve"> </w:t>
      </w:r>
    </w:p>
    <w:p w:rsidR="00173780" w:rsidP="00D41F0E" w:rsidRDefault="00C469E5" w14:paraId="5AB763A8" w14:textId="77777777">
      <w:pPr>
        <w:tabs>
          <w:tab w:val="left" w:pos="0"/>
        </w:tabs>
        <w:spacing w:before="120"/>
        <w:rPr>
          <w:rFonts w:ascii="Arial" w:hAnsi="Arial"/>
        </w:rPr>
      </w:pPr>
      <w:r>
        <w:rPr>
          <w:rFonts w:ascii="Arial" w:hAnsi="Arial"/>
        </w:rPr>
        <w:t>The centre of the village retains a very rural character with building</w:t>
      </w:r>
      <w:r w:rsidR="00307DB9">
        <w:rPr>
          <w:rFonts w:ascii="Arial" w:hAnsi="Arial"/>
        </w:rPr>
        <w:t>s</w:t>
      </w:r>
      <w:r>
        <w:rPr>
          <w:rFonts w:ascii="Arial" w:hAnsi="Arial"/>
        </w:rPr>
        <w:t xml:space="preserve"> set at varying orientations and amongst landscaping. There are however </w:t>
      </w:r>
      <w:r w:rsidR="00173780">
        <w:rPr>
          <w:rFonts w:ascii="Arial" w:hAnsi="Arial"/>
        </w:rPr>
        <w:t xml:space="preserve">limited </w:t>
      </w:r>
      <w:r w:rsidR="00CF3F3F">
        <w:rPr>
          <w:rFonts w:ascii="Arial" w:hAnsi="Arial"/>
        </w:rPr>
        <w:t xml:space="preserve">views of </w:t>
      </w:r>
      <w:r>
        <w:rPr>
          <w:rFonts w:ascii="Arial" w:hAnsi="Arial"/>
        </w:rPr>
        <w:t xml:space="preserve">the open countryside </w:t>
      </w:r>
      <w:r w:rsidR="00CF3F3F">
        <w:rPr>
          <w:rFonts w:ascii="Arial" w:hAnsi="Arial"/>
        </w:rPr>
        <w:t xml:space="preserve">from within the </w:t>
      </w:r>
      <w:r>
        <w:rPr>
          <w:rFonts w:ascii="Arial" w:hAnsi="Arial"/>
        </w:rPr>
        <w:t xml:space="preserve">village.  </w:t>
      </w:r>
    </w:p>
    <w:p w:rsidR="00A66A3E" w:rsidP="00D41F0E" w:rsidRDefault="00A66A3E" w14:paraId="4876FD32" w14:textId="77777777">
      <w:pPr>
        <w:tabs>
          <w:tab w:val="left" w:pos="0"/>
        </w:tabs>
        <w:spacing w:before="120"/>
        <w:rPr>
          <w:rFonts w:ascii="Arial" w:hAnsi="Arial"/>
          <w:b/>
          <w:sz w:val="28"/>
          <w:szCs w:val="28"/>
        </w:rPr>
      </w:pPr>
    </w:p>
    <w:p w:rsidRPr="00780185" w:rsidR="00474E05" w:rsidP="00FF7EDA" w:rsidRDefault="00474E05" w14:paraId="17DC46DA" w14:textId="77777777">
      <w:pPr>
        <w:pStyle w:val="Heading3"/>
      </w:pPr>
      <w:r w:rsidRPr="00780185">
        <w:t>Conservation Area Boundary</w:t>
      </w:r>
    </w:p>
    <w:p w:rsidR="007E5A54" w:rsidP="00C436EE" w:rsidRDefault="007E5A54" w14:paraId="7896CAF2" w14:textId="46B02455">
      <w:pPr>
        <w:tabs>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rPr>
      </w:pPr>
      <w:r>
        <w:rPr>
          <w:rFonts w:ascii="Arial" w:hAnsi="Arial"/>
        </w:rPr>
        <w:t>The Conservation Area was designated in 1994</w:t>
      </w:r>
      <w:r w:rsidR="00CF3F3F">
        <w:rPr>
          <w:rFonts w:ascii="Arial" w:hAnsi="Arial"/>
        </w:rPr>
        <w:t xml:space="preserve"> and</w:t>
      </w:r>
      <w:r>
        <w:rPr>
          <w:rFonts w:ascii="Arial" w:hAnsi="Arial"/>
        </w:rPr>
        <w:t xml:space="preserve"> centres on the two greens</w:t>
      </w:r>
      <w:r w:rsidR="00CF3F3F">
        <w:rPr>
          <w:rFonts w:ascii="Arial" w:hAnsi="Arial"/>
        </w:rPr>
        <w:t xml:space="preserve"> of</w:t>
      </w:r>
      <w:r>
        <w:rPr>
          <w:rFonts w:ascii="Arial" w:hAnsi="Arial"/>
        </w:rPr>
        <w:t xml:space="preserve"> Church Green and Crown Green</w:t>
      </w:r>
      <w:r w:rsidR="00042E45">
        <w:rPr>
          <w:rFonts w:ascii="Arial" w:hAnsi="Arial"/>
        </w:rPr>
        <w:t>, although Crown Green has now become</w:t>
      </w:r>
      <w:r w:rsidR="00CF3F3F">
        <w:rPr>
          <w:rFonts w:ascii="Arial" w:hAnsi="Arial"/>
        </w:rPr>
        <w:t xml:space="preserve"> </w:t>
      </w:r>
      <w:r w:rsidR="00C436EE">
        <w:rPr>
          <w:rFonts w:ascii="Arial" w:hAnsi="Arial"/>
        </w:rPr>
        <w:t xml:space="preserve">the </w:t>
      </w:r>
      <w:r w:rsidR="00042E45">
        <w:rPr>
          <w:rFonts w:ascii="Arial" w:hAnsi="Arial"/>
        </w:rPr>
        <w:t>car park</w:t>
      </w:r>
      <w:r w:rsidR="00C436EE">
        <w:rPr>
          <w:rFonts w:ascii="Arial" w:hAnsi="Arial"/>
        </w:rPr>
        <w:t xml:space="preserve"> for the Crown public house</w:t>
      </w:r>
      <w:r>
        <w:rPr>
          <w:rFonts w:ascii="Arial" w:hAnsi="Arial"/>
        </w:rPr>
        <w:t>. It</w:t>
      </w:r>
      <w:r w:rsidR="00042E45">
        <w:rPr>
          <w:rFonts w:ascii="Arial" w:hAnsi="Arial"/>
        </w:rPr>
        <w:t xml:space="preserve"> also </w:t>
      </w:r>
      <w:r>
        <w:rPr>
          <w:rFonts w:ascii="Arial" w:hAnsi="Arial"/>
        </w:rPr>
        <w:t>includes the Church and the Strike School both situated between the two greens, development west along Diss Road as far as Valley Farmhouse and development north along Mill Road as far as Crown Farm.</w:t>
      </w:r>
      <w:r w:rsidR="00307DB9">
        <w:rPr>
          <w:rFonts w:ascii="Arial" w:hAnsi="Arial"/>
        </w:rPr>
        <w:t xml:space="preserve"> </w:t>
      </w:r>
      <w:r w:rsidR="00C436EE">
        <w:rPr>
          <w:rFonts w:ascii="Arial" w:hAnsi="Arial"/>
        </w:rPr>
        <w:t xml:space="preserve">The conservation area has been </w:t>
      </w:r>
      <w:r w:rsidR="00307DB9">
        <w:rPr>
          <w:rFonts w:ascii="Arial" w:hAnsi="Arial"/>
        </w:rPr>
        <w:t>extend</w:t>
      </w:r>
      <w:r w:rsidR="00C436EE">
        <w:rPr>
          <w:rFonts w:ascii="Arial" w:hAnsi="Arial"/>
        </w:rPr>
        <w:t>ed</w:t>
      </w:r>
      <w:r w:rsidR="00307DB9">
        <w:rPr>
          <w:rFonts w:ascii="Arial" w:hAnsi="Arial"/>
        </w:rPr>
        <w:t xml:space="preserve"> to include the archaeological moated site to the north east</w:t>
      </w:r>
      <w:r w:rsidR="00C436EE">
        <w:rPr>
          <w:rFonts w:ascii="Arial" w:hAnsi="Arial"/>
        </w:rPr>
        <w:t xml:space="preserve"> and an area of trees along Rectory Road.</w:t>
      </w:r>
    </w:p>
    <w:p w:rsidR="007E5A54" w:rsidP="007E5A54" w:rsidRDefault="007E5A54" w14:paraId="4BF49721" w14:textId="77777777">
      <w:pP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jc w:val="both"/>
        <w:rPr>
          <w:rFonts w:ascii="Arial" w:hAnsi="Arial"/>
        </w:rPr>
      </w:pPr>
    </w:p>
    <w:p w:rsidR="00474E05" w:rsidP="00FF7EDA" w:rsidRDefault="00474E05" w14:paraId="0156B884" w14:textId="77777777">
      <w:pPr>
        <w:pStyle w:val="Heading3"/>
      </w:pPr>
      <w:r w:rsidRPr="00780185">
        <w:t xml:space="preserve">Street Patterns and </w:t>
      </w:r>
      <w:r w:rsidR="00A66A3E">
        <w:t>H</w:t>
      </w:r>
      <w:r w:rsidRPr="00780185">
        <w:t>istoric grain</w:t>
      </w:r>
    </w:p>
    <w:p w:rsidRPr="0081592B" w:rsidR="00474E05" w:rsidP="00474E05" w:rsidRDefault="00474E05" w14:paraId="76F1462A" w14:textId="56CF2B93">
      <w:pPr>
        <w:tabs>
          <w:tab w:val="left" w:pos="0"/>
        </w:tabs>
        <w:spacing w:before="120"/>
        <w:rPr>
          <w:rFonts w:ascii="Arial" w:hAnsi="Arial" w:cs="Arial"/>
          <w:szCs w:val="24"/>
        </w:rPr>
      </w:pPr>
      <w:r w:rsidRPr="0081592B">
        <w:rPr>
          <w:rFonts w:ascii="Arial" w:hAnsi="Arial" w:cs="Arial"/>
          <w:szCs w:val="24"/>
        </w:rPr>
        <w:t xml:space="preserve">The </w:t>
      </w:r>
      <w:r w:rsidR="00042E45">
        <w:rPr>
          <w:rFonts w:ascii="Arial" w:hAnsi="Arial" w:cs="Arial"/>
          <w:szCs w:val="24"/>
        </w:rPr>
        <w:t>village was historically relatively dispersed</w:t>
      </w:r>
      <w:r w:rsidR="00C469E5">
        <w:rPr>
          <w:rFonts w:ascii="Arial" w:hAnsi="Arial" w:cs="Arial"/>
          <w:szCs w:val="24"/>
        </w:rPr>
        <w:t xml:space="preserve"> fronting onto historic lanes</w:t>
      </w:r>
      <w:r w:rsidR="00307DB9">
        <w:rPr>
          <w:rFonts w:ascii="Arial" w:hAnsi="Arial" w:cs="Arial"/>
          <w:szCs w:val="24"/>
        </w:rPr>
        <w:t xml:space="preserve">. </w:t>
      </w:r>
      <w:r w:rsidR="00C469E5">
        <w:rPr>
          <w:rFonts w:ascii="Arial" w:hAnsi="Arial" w:cs="Arial"/>
          <w:szCs w:val="24"/>
        </w:rPr>
        <w:t xml:space="preserve"> </w:t>
      </w:r>
      <w:r w:rsidR="00C86752">
        <w:rPr>
          <w:rFonts w:ascii="Arial" w:hAnsi="Arial" w:cs="Arial"/>
          <w:szCs w:val="24"/>
        </w:rPr>
        <w:t>T</w:t>
      </w:r>
      <w:r w:rsidR="00C469E5">
        <w:rPr>
          <w:rFonts w:ascii="Arial" w:hAnsi="Arial" w:cs="Arial"/>
          <w:szCs w:val="24"/>
        </w:rPr>
        <w:t xml:space="preserve">here is no consistency in </w:t>
      </w:r>
      <w:r w:rsidR="00372892">
        <w:rPr>
          <w:rFonts w:ascii="Arial" w:hAnsi="Arial" w:cs="Arial"/>
          <w:szCs w:val="24"/>
        </w:rPr>
        <w:t xml:space="preserve">curtilage size, building </w:t>
      </w:r>
      <w:r w:rsidR="00C469E5">
        <w:rPr>
          <w:rFonts w:ascii="Arial" w:hAnsi="Arial" w:cs="Arial"/>
          <w:szCs w:val="24"/>
        </w:rPr>
        <w:t>orientation</w:t>
      </w:r>
      <w:r w:rsidR="00307DB9">
        <w:rPr>
          <w:rFonts w:ascii="Arial" w:hAnsi="Arial" w:cs="Arial"/>
          <w:szCs w:val="24"/>
        </w:rPr>
        <w:t xml:space="preserve">, </w:t>
      </w:r>
      <w:r w:rsidR="00C469E5">
        <w:rPr>
          <w:rFonts w:ascii="Arial" w:hAnsi="Arial" w:cs="Arial"/>
          <w:szCs w:val="24"/>
        </w:rPr>
        <w:t>buildings lines</w:t>
      </w:r>
      <w:r w:rsidR="00372892">
        <w:rPr>
          <w:rFonts w:ascii="Arial" w:hAnsi="Arial" w:cs="Arial"/>
          <w:szCs w:val="24"/>
        </w:rPr>
        <w:t xml:space="preserve"> or setbacks, which contributes to the </w:t>
      </w:r>
      <w:r w:rsidR="00C86752">
        <w:rPr>
          <w:rFonts w:ascii="Arial" w:hAnsi="Arial" w:cs="Arial"/>
          <w:szCs w:val="24"/>
        </w:rPr>
        <w:t xml:space="preserve">more informal </w:t>
      </w:r>
      <w:r w:rsidR="00372892">
        <w:rPr>
          <w:rFonts w:ascii="Arial" w:hAnsi="Arial" w:cs="Arial"/>
          <w:szCs w:val="24"/>
        </w:rPr>
        <w:t>rural character of the village</w:t>
      </w:r>
      <w:r w:rsidR="00C469E5">
        <w:rPr>
          <w:rFonts w:ascii="Arial" w:hAnsi="Arial" w:cs="Arial"/>
          <w:szCs w:val="24"/>
        </w:rPr>
        <w:t xml:space="preserve">. </w:t>
      </w:r>
      <w:r w:rsidR="00042E45">
        <w:rPr>
          <w:rFonts w:ascii="Arial" w:hAnsi="Arial" w:cs="Arial"/>
          <w:szCs w:val="24"/>
        </w:rPr>
        <w:t xml:space="preserve"> Later infilling has concentrated development along Diss Road, and there is large estate to the east </w:t>
      </w:r>
      <w:r w:rsidR="00C86752">
        <w:rPr>
          <w:rFonts w:ascii="Arial" w:hAnsi="Arial" w:cs="Arial"/>
          <w:szCs w:val="24"/>
        </w:rPr>
        <w:t>of Rectory Road known as</w:t>
      </w:r>
      <w:r w:rsidR="00B33EA6">
        <w:rPr>
          <w:rFonts w:ascii="Arial" w:hAnsi="Arial" w:cs="Arial"/>
          <w:szCs w:val="24"/>
        </w:rPr>
        <w:t xml:space="preserve"> </w:t>
      </w:r>
      <w:r w:rsidR="00042E45">
        <w:rPr>
          <w:rFonts w:ascii="Arial" w:hAnsi="Arial" w:cs="Arial"/>
          <w:szCs w:val="24"/>
        </w:rPr>
        <w:t>Audley</w:t>
      </w:r>
      <w:r w:rsidR="00C86752">
        <w:rPr>
          <w:rFonts w:ascii="Arial" w:hAnsi="Arial" w:cs="Arial"/>
          <w:szCs w:val="24"/>
        </w:rPr>
        <w:t xml:space="preserve"> Close,</w:t>
      </w:r>
      <w:r w:rsidR="00307DB9">
        <w:rPr>
          <w:rFonts w:ascii="Arial" w:hAnsi="Arial" w:cs="Arial"/>
          <w:szCs w:val="24"/>
        </w:rPr>
        <w:t xml:space="preserve"> </w:t>
      </w:r>
      <w:r w:rsidR="00C86752">
        <w:rPr>
          <w:rFonts w:ascii="Arial" w:hAnsi="Arial" w:cs="Arial"/>
          <w:szCs w:val="24"/>
        </w:rPr>
        <w:t xml:space="preserve">which lies </w:t>
      </w:r>
      <w:r w:rsidR="00307DB9">
        <w:rPr>
          <w:rFonts w:ascii="Arial" w:hAnsi="Arial" w:cs="Arial"/>
          <w:szCs w:val="24"/>
        </w:rPr>
        <w:t>outside the conservation area</w:t>
      </w:r>
      <w:r w:rsidR="00042E45">
        <w:rPr>
          <w:rFonts w:ascii="Arial" w:hAnsi="Arial" w:cs="Arial"/>
          <w:szCs w:val="24"/>
        </w:rPr>
        <w:t>.</w:t>
      </w:r>
    </w:p>
    <w:p w:rsidR="00F916D8" w:rsidP="00474E05" w:rsidRDefault="00F916D8" w14:paraId="211DAB87" w14:textId="77777777">
      <w:pPr>
        <w:tabs>
          <w:tab w:val="left" w:pos="567"/>
        </w:tabs>
        <w:spacing w:before="120"/>
        <w:rPr>
          <w:rFonts w:ascii="Arial" w:hAnsi="Arial"/>
          <w:b/>
          <w:sz w:val="28"/>
          <w:szCs w:val="28"/>
        </w:rPr>
      </w:pPr>
    </w:p>
    <w:p w:rsidRPr="005A577E" w:rsidR="00474E05" w:rsidP="00FF7EDA" w:rsidRDefault="00474E05" w14:paraId="0A4A1936" w14:textId="77777777">
      <w:pPr>
        <w:pStyle w:val="Heading3"/>
      </w:pPr>
      <w:r w:rsidRPr="005A577E">
        <w:t>Perambulation</w:t>
      </w:r>
    </w:p>
    <w:p w:rsidR="007D4C3A" w:rsidRDefault="007D4C3A" w14:paraId="57B5E4D0" w14:textId="77777777">
      <w:pPr>
        <w:overflowPunct/>
        <w:autoSpaceDE/>
        <w:autoSpaceDN/>
        <w:adjustRightInd/>
        <w:spacing w:after="160" w:line="259" w:lineRule="auto"/>
        <w:textAlignment w:val="auto"/>
        <w:rPr>
          <w:rFonts w:ascii="Arial" w:hAnsi="Arial"/>
          <w:szCs w:val="24"/>
        </w:rPr>
      </w:pPr>
    </w:p>
    <w:p w:rsidRPr="009D2966" w:rsidR="009D2966" w:rsidRDefault="009D2966" w14:paraId="7817E23D" w14:textId="77777777">
      <w:pPr>
        <w:overflowPunct/>
        <w:autoSpaceDE/>
        <w:autoSpaceDN/>
        <w:adjustRightInd/>
        <w:spacing w:after="160" w:line="259" w:lineRule="auto"/>
        <w:textAlignment w:val="auto"/>
        <w:rPr>
          <w:rFonts w:ascii="Arial" w:hAnsi="Arial"/>
          <w:b/>
          <w:szCs w:val="24"/>
        </w:rPr>
      </w:pPr>
      <w:r w:rsidRPr="009D2966">
        <w:rPr>
          <w:rFonts w:ascii="Arial" w:hAnsi="Arial"/>
          <w:b/>
          <w:szCs w:val="24"/>
        </w:rPr>
        <w:t>Diss Road</w:t>
      </w:r>
    </w:p>
    <w:p w:rsidR="00C50833" w:rsidRDefault="007D4C3A" w14:paraId="474F46D4" w14:textId="77777777">
      <w:pPr>
        <w:overflowPunct/>
        <w:autoSpaceDE/>
        <w:autoSpaceDN/>
        <w:adjustRightInd/>
        <w:spacing w:after="160" w:line="259" w:lineRule="auto"/>
        <w:textAlignment w:val="auto"/>
        <w:rPr>
          <w:rFonts w:ascii="Arial" w:hAnsi="Arial"/>
          <w:szCs w:val="24"/>
        </w:rPr>
      </w:pPr>
      <w:r>
        <w:rPr>
          <w:rFonts w:ascii="Arial" w:hAnsi="Arial"/>
          <w:szCs w:val="24"/>
        </w:rPr>
        <w:t xml:space="preserve">Starting </w:t>
      </w:r>
      <w:r w:rsidR="00AC289D">
        <w:rPr>
          <w:rFonts w:ascii="Arial" w:hAnsi="Arial"/>
          <w:szCs w:val="24"/>
        </w:rPr>
        <w:t xml:space="preserve">with the </w:t>
      </w:r>
      <w:r>
        <w:rPr>
          <w:rFonts w:ascii="Arial" w:hAnsi="Arial"/>
          <w:szCs w:val="24"/>
        </w:rPr>
        <w:t>west</w:t>
      </w:r>
      <w:r w:rsidR="009D2966">
        <w:rPr>
          <w:rFonts w:ascii="Arial" w:hAnsi="Arial"/>
          <w:szCs w:val="24"/>
        </w:rPr>
        <w:t>ern approach</w:t>
      </w:r>
      <w:r w:rsidR="00AC289D">
        <w:rPr>
          <w:rFonts w:ascii="Arial" w:hAnsi="Arial"/>
          <w:szCs w:val="24"/>
        </w:rPr>
        <w:t xml:space="preserve"> into the village from Diss</w:t>
      </w:r>
      <w:r w:rsidR="00CF3F3F">
        <w:rPr>
          <w:rFonts w:ascii="Arial" w:hAnsi="Arial"/>
          <w:szCs w:val="24"/>
        </w:rPr>
        <w:t>, t</w:t>
      </w:r>
      <w:r w:rsidR="009D2966">
        <w:rPr>
          <w:rFonts w:ascii="Arial" w:hAnsi="Arial"/>
          <w:szCs w:val="24"/>
        </w:rPr>
        <w:t>he first building</w:t>
      </w:r>
      <w:r w:rsidR="00292B3F">
        <w:rPr>
          <w:rFonts w:ascii="Arial" w:hAnsi="Arial"/>
          <w:szCs w:val="24"/>
        </w:rPr>
        <w:t xml:space="preserve"> is the </w:t>
      </w:r>
      <w:r w:rsidR="00372892">
        <w:rPr>
          <w:rFonts w:ascii="Arial" w:hAnsi="Arial"/>
          <w:szCs w:val="24"/>
        </w:rPr>
        <w:t xml:space="preserve">grade II </w:t>
      </w:r>
      <w:r w:rsidR="00292B3F">
        <w:rPr>
          <w:rFonts w:ascii="Arial" w:hAnsi="Arial"/>
          <w:szCs w:val="24"/>
        </w:rPr>
        <w:t>listed</w:t>
      </w:r>
      <w:r w:rsidR="00EF28F0">
        <w:rPr>
          <w:rFonts w:ascii="Arial" w:hAnsi="Arial"/>
          <w:szCs w:val="24"/>
        </w:rPr>
        <w:t xml:space="preserve"> Valley Farmhouse</w:t>
      </w:r>
      <w:r w:rsidR="00292B3F">
        <w:rPr>
          <w:rFonts w:ascii="Arial" w:hAnsi="Arial"/>
          <w:szCs w:val="24"/>
        </w:rPr>
        <w:t xml:space="preserve">, dates back </w:t>
      </w:r>
      <w:r w:rsidR="00372892">
        <w:rPr>
          <w:rFonts w:ascii="Arial" w:hAnsi="Arial"/>
          <w:szCs w:val="24"/>
        </w:rPr>
        <w:t xml:space="preserve">to </w:t>
      </w:r>
      <w:r w:rsidR="00292B3F">
        <w:rPr>
          <w:rFonts w:ascii="Arial" w:hAnsi="Arial"/>
          <w:szCs w:val="24"/>
        </w:rPr>
        <w:t>the 17</w:t>
      </w:r>
      <w:r w:rsidRPr="00292B3F" w:rsidR="00292B3F">
        <w:rPr>
          <w:rFonts w:ascii="Arial" w:hAnsi="Arial"/>
          <w:szCs w:val="24"/>
          <w:vertAlign w:val="superscript"/>
        </w:rPr>
        <w:t>th</w:t>
      </w:r>
      <w:r w:rsidR="00292B3F">
        <w:rPr>
          <w:rFonts w:ascii="Arial" w:hAnsi="Arial"/>
          <w:szCs w:val="24"/>
        </w:rPr>
        <w:t xml:space="preserve"> century</w:t>
      </w:r>
      <w:r w:rsidR="00307DB9">
        <w:rPr>
          <w:rFonts w:ascii="Arial" w:hAnsi="Arial"/>
          <w:szCs w:val="24"/>
        </w:rPr>
        <w:t>. It is typically</w:t>
      </w:r>
      <w:r w:rsidR="009D2966">
        <w:rPr>
          <w:rFonts w:ascii="Arial" w:hAnsi="Arial"/>
          <w:szCs w:val="24"/>
        </w:rPr>
        <w:t xml:space="preserve"> timber frame</w:t>
      </w:r>
      <w:r w:rsidR="00C50833">
        <w:rPr>
          <w:rFonts w:ascii="Arial" w:hAnsi="Arial"/>
          <w:szCs w:val="24"/>
        </w:rPr>
        <w:t>d</w:t>
      </w:r>
      <w:r w:rsidR="009D2966">
        <w:rPr>
          <w:rFonts w:ascii="Arial" w:hAnsi="Arial"/>
          <w:szCs w:val="24"/>
        </w:rPr>
        <w:t xml:space="preserve"> and rendered</w:t>
      </w:r>
      <w:r w:rsidR="00307DB9">
        <w:rPr>
          <w:rFonts w:ascii="Arial" w:hAnsi="Arial"/>
          <w:szCs w:val="24"/>
        </w:rPr>
        <w:t xml:space="preserve"> and in</w:t>
      </w:r>
      <w:r w:rsidR="00292B3F">
        <w:rPr>
          <w:rFonts w:ascii="Arial" w:hAnsi="Arial"/>
          <w:szCs w:val="24"/>
        </w:rPr>
        <w:t xml:space="preserve"> terms of appearance </w:t>
      </w:r>
      <w:r w:rsidR="009D2966">
        <w:rPr>
          <w:rFonts w:ascii="Arial" w:hAnsi="Arial"/>
          <w:szCs w:val="24"/>
        </w:rPr>
        <w:t>relatively plain with a simple form and casement windows. Unu</w:t>
      </w:r>
      <w:r w:rsidR="00292B3F">
        <w:rPr>
          <w:rFonts w:ascii="Arial" w:hAnsi="Arial"/>
          <w:szCs w:val="24"/>
        </w:rPr>
        <w:t>su</w:t>
      </w:r>
      <w:r w:rsidR="009D2966">
        <w:rPr>
          <w:rFonts w:ascii="Arial" w:hAnsi="Arial"/>
          <w:szCs w:val="24"/>
        </w:rPr>
        <w:t xml:space="preserve">ally the roof is </w:t>
      </w:r>
      <w:r w:rsidR="00307DB9">
        <w:rPr>
          <w:rFonts w:ascii="Arial" w:hAnsi="Arial"/>
          <w:szCs w:val="24"/>
        </w:rPr>
        <w:t xml:space="preserve">a mix of </w:t>
      </w:r>
      <w:r w:rsidR="009D2966">
        <w:rPr>
          <w:rFonts w:ascii="Arial" w:hAnsi="Arial"/>
          <w:szCs w:val="24"/>
        </w:rPr>
        <w:t>red a</w:t>
      </w:r>
      <w:r w:rsidR="007841FA">
        <w:rPr>
          <w:rFonts w:ascii="Arial" w:hAnsi="Arial"/>
          <w:szCs w:val="24"/>
        </w:rPr>
        <w:t>n</w:t>
      </w:r>
      <w:r w:rsidR="009D2966">
        <w:rPr>
          <w:rFonts w:ascii="Arial" w:hAnsi="Arial"/>
          <w:szCs w:val="24"/>
        </w:rPr>
        <w:t xml:space="preserve">d </w:t>
      </w:r>
      <w:r w:rsidR="00307DB9">
        <w:rPr>
          <w:rFonts w:ascii="Arial" w:hAnsi="Arial"/>
          <w:szCs w:val="24"/>
        </w:rPr>
        <w:t>dark</w:t>
      </w:r>
      <w:r w:rsidR="009D2966">
        <w:rPr>
          <w:rFonts w:ascii="Arial" w:hAnsi="Arial"/>
          <w:szCs w:val="24"/>
        </w:rPr>
        <w:t xml:space="preserve"> coloured pantile</w:t>
      </w:r>
      <w:r w:rsidR="00307DB9">
        <w:rPr>
          <w:rFonts w:ascii="Arial" w:hAnsi="Arial"/>
          <w:szCs w:val="24"/>
        </w:rPr>
        <w:t xml:space="preserve">s, </w:t>
      </w:r>
      <w:r w:rsidR="009D2966">
        <w:rPr>
          <w:rFonts w:ascii="Arial" w:hAnsi="Arial"/>
          <w:szCs w:val="24"/>
        </w:rPr>
        <w:t>but in no discernible pattern</w:t>
      </w:r>
      <w:r w:rsidR="007841FA">
        <w:rPr>
          <w:rFonts w:ascii="Arial" w:hAnsi="Arial"/>
          <w:szCs w:val="24"/>
        </w:rPr>
        <w:t xml:space="preserve">. </w:t>
      </w:r>
      <w:r w:rsidR="00307DB9">
        <w:rPr>
          <w:rFonts w:ascii="Arial" w:hAnsi="Arial"/>
          <w:szCs w:val="24"/>
        </w:rPr>
        <w:t>H</w:t>
      </w:r>
      <w:r w:rsidR="00B7168F">
        <w:rPr>
          <w:rFonts w:ascii="Arial" w:hAnsi="Arial"/>
          <w:szCs w:val="24"/>
        </w:rPr>
        <w:t>edgerows and trees are already important</w:t>
      </w:r>
      <w:r w:rsidR="00307DB9">
        <w:rPr>
          <w:rFonts w:ascii="Arial" w:hAnsi="Arial"/>
          <w:szCs w:val="24"/>
        </w:rPr>
        <w:t xml:space="preserve"> in providing character to the street</w:t>
      </w:r>
      <w:r w:rsidR="00B7168F">
        <w:rPr>
          <w:rFonts w:ascii="Arial" w:hAnsi="Arial"/>
          <w:szCs w:val="24"/>
        </w:rPr>
        <w:t xml:space="preserve">. </w:t>
      </w:r>
    </w:p>
    <w:p w:rsidR="00474E05" w:rsidRDefault="00C50833" w14:paraId="475D18D8" w14:textId="77777777">
      <w:pPr>
        <w:overflowPunct/>
        <w:autoSpaceDE/>
        <w:autoSpaceDN/>
        <w:adjustRightInd/>
        <w:spacing w:after="160" w:line="259" w:lineRule="auto"/>
        <w:textAlignment w:val="auto"/>
        <w:rPr>
          <w:rFonts w:ascii="Arial" w:hAnsi="Arial"/>
          <w:szCs w:val="24"/>
        </w:rPr>
      </w:pPr>
      <w:r>
        <w:rPr>
          <w:rFonts w:ascii="Arial" w:hAnsi="Arial"/>
          <w:szCs w:val="24"/>
        </w:rPr>
        <w:t>T</w:t>
      </w:r>
      <w:r w:rsidR="00B7168F">
        <w:rPr>
          <w:rFonts w:ascii="Arial" w:hAnsi="Arial"/>
          <w:szCs w:val="24"/>
        </w:rPr>
        <w:t>he next house</w:t>
      </w:r>
      <w:r w:rsidR="007841FA">
        <w:rPr>
          <w:rFonts w:ascii="Arial" w:hAnsi="Arial"/>
          <w:szCs w:val="24"/>
        </w:rPr>
        <w:t xml:space="preserve">, Beechwood, </w:t>
      </w:r>
      <w:r w:rsidR="00B7168F">
        <w:rPr>
          <w:rFonts w:ascii="Arial" w:hAnsi="Arial"/>
          <w:szCs w:val="24"/>
        </w:rPr>
        <w:t>is relatively mode</w:t>
      </w:r>
      <w:r w:rsidR="007841FA">
        <w:rPr>
          <w:rFonts w:ascii="Arial" w:hAnsi="Arial"/>
          <w:szCs w:val="24"/>
        </w:rPr>
        <w:t>r</w:t>
      </w:r>
      <w:r w:rsidR="00B7168F">
        <w:rPr>
          <w:rFonts w:ascii="Arial" w:hAnsi="Arial"/>
          <w:szCs w:val="24"/>
        </w:rPr>
        <w:t>n, but with a traditional gabled form, and not</w:t>
      </w:r>
      <w:r w:rsidR="00307DB9">
        <w:rPr>
          <w:rFonts w:ascii="Arial" w:hAnsi="Arial"/>
          <w:szCs w:val="24"/>
        </w:rPr>
        <w:t>able</w:t>
      </w:r>
      <w:r w:rsidR="00B7168F">
        <w:rPr>
          <w:rFonts w:ascii="Arial" w:hAnsi="Arial"/>
          <w:szCs w:val="24"/>
        </w:rPr>
        <w:t xml:space="preserve"> for its mock timber framed porch</w:t>
      </w:r>
      <w:r w:rsidR="00307DB9">
        <w:rPr>
          <w:rFonts w:ascii="Arial" w:hAnsi="Arial"/>
          <w:szCs w:val="24"/>
        </w:rPr>
        <w:t>,</w:t>
      </w:r>
      <w:r w:rsidR="00B33EA6">
        <w:rPr>
          <w:rFonts w:ascii="Arial" w:hAnsi="Arial"/>
          <w:szCs w:val="24"/>
        </w:rPr>
        <w:t xml:space="preserve"> which </w:t>
      </w:r>
      <w:r w:rsidR="00CB25ED">
        <w:rPr>
          <w:rFonts w:ascii="Arial" w:hAnsi="Arial"/>
          <w:szCs w:val="24"/>
        </w:rPr>
        <w:t xml:space="preserve">could be considered </w:t>
      </w:r>
      <w:r w:rsidR="00117B68">
        <w:rPr>
          <w:rFonts w:ascii="Arial" w:hAnsi="Arial"/>
          <w:szCs w:val="24"/>
        </w:rPr>
        <w:t>incongruous</w:t>
      </w:r>
      <w:r w:rsidR="007841FA">
        <w:rPr>
          <w:rFonts w:ascii="Arial" w:hAnsi="Arial"/>
          <w:szCs w:val="24"/>
        </w:rPr>
        <w:t xml:space="preserve"> </w:t>
      </w:r>
      <w:r w:rsidR="00307DB9">
        <w:rPr>
          <w:rFonts w:ascii="Arial" w:hAnsi="Arial"/>
          <w:szCs w:val="24"/>
        </w:rPr>
        <w:t>with</w:t>
      </w:r>
      <w:r w:rsidR="007841FA">
        <w:rPr>
          <w:rFonts w:ascii="Arial" w:hAnsi="Arial"/>
          <w:szCs w:val="24"/>
        </w:rPr>
        <w:t>in</w:t>
      </w:r>
      <w:r w:rsidR="00307DB9">
        <w:rPr>
          <w:rFonts w:ascii="Arial" w:hAnsi="Arial"/>
          <w:szCs w:val="24"/>
        </w:rPr>
        <w:t xml:space="preserve"> a</w:t>
      </w:r>
      <w:r w:rsidR="007841FA">
        <w:rPr>
          <w:rFonts w:ascii="Arial" w:hAnsi="Arial"/>
          <w:szCs w:val="24"/>
        </w:rPr>
        <w:t xml:space="preserve"> rural Norfolk setting</w:t>
      </w:r>
      <w:r w:rsidR="00B7168F">
        <w:rPr>
          <w:rFonts w:ascii="Arial" w:hAnsi="Arial"/>
          <w:szCs w:val="24"/>
        </w:rPr>
        <w:t>. Unfortunately</w:t>
      </w:r>
      <w:r w:rsidR="00372892">
        <w:rPr>
          <w:rFonts w:ascii="Arial" w:hAnsi="Arial"/>
          <w:szCs w:val="24"/>
        </w:rPr>
        <w:t>,</w:t>
      </w:r>
      <w:r w:rsidR="00B7168F">
        <w:rPr>
          <w:rFonts w:ascii="Arial" w:hAnsi="Arial"/>
          <w:szCs w:val="24"/>
        </w:rPr>
        <w:t xml:space="preserve"> the garage </w:t>
      </w:r>
      <w:r w:rsidR="002E43B7">
        <w:rPr>
          <w:rFonts w:ascii="Arial" w:hAnsi="Arial"/>
          <w:szCs w:val="24"/>
        </w:rPr>
        <w:t>and solar panel</w:t>
      </w:r>
      <w:r w:rsidR="00372892">
        <w:rPr>
          <w:rFonts w:ascii="Arial" w:hAnsi="Arial"/>
          <w:szCs w:val="24"/>
        </w:rPr>
        <w:t xml:space="preserve">s </w:t>
      </w:r>
      <w:r w:rsidR="002E43B7">
        <w:rPr>
          <w:rFonts w:ascii="Arial" w:hAnsi="Arial"/>
          <w:szCs w:val="24"/>
        </w:rPr>
        <w:t>are</w:t>
      </w:r>
      <w:r w:rsidR="00B7168F">
        <w:rPr>
          <w:rFonts w:ascii="Arial" w:hAnsi="Arial"/>
          <w:szCs w:val="24"/>
        </w:rPr>
        <w:t xml:space="preserve"> </w:t>
      </w:r>
      <w:r w:rsidR="007841FA">
        <w:rPr>
          <w:rFonts w:ascii="Arial" w:hAnsi="Arial"/>
          <w:szCs w:val="24"/>
        </w:rPr>
        <w:t xml:space="preserve">also </w:t>
      </w:r>
      <w:r w:rsidR="00B7168F">
        <w:rPr>
          <w:rFonts w:ascii="Arial" w:hAnsi="Arial"/>
          <w:szCs w:val="24"/>
        </w:rPr>
        <w:t>prominent</w:t>
      </w:r>
      <w:r w:rsidR="002E43B7">
        <w:rPr>
          <w:rFonts w:ascii="Arial" w:hAnsi="Arial"/>
          <w:szCs w:val="24"/>
        </w:rPr>
        <w:t>, but the house is set back from the road</w:t>
      </w:r>
      <w:r w:rsidR="00307DB9">
        <w:rPr>
          <w:rFonts w:ascii="Arial" w:hAnsi="Arial"/>
          <w:szCs w:val="24"/>
        </w:rPr>
        <w:t xml:space="preserve"> so these do not have a significant impact on street</w:t>
      </w:r>
      <w:r w:rsidR="005756FE">
        <w:rPr>
          <w:rFonts w:ascii="Arial" w:hAnsi="Arial"/>
          <w:szCs w:val="24"/>
        </w:rPr>
        <w:t xml:space="preserve"> </w:t>
      </w:r>
      <w:r w:rsidR="00307DB9">
        <w:rPr>
          <w:rFonts w:ascii="Arial" w:hAnsi="Arial"/>
          <w:szCs w:val="24"/>
        </w:rPr>
        <w:t>views</w:t>
      </w:r>
      <w:r w:rsidR="00B7168F">
        <w:rPr>
          <w:rFonts w:ascii="Arial" w:hAnsi="Arial"/>
          <w:szCs w:val="24"/>
        </w:rPr>
        <w:t>. The next house</w:t>
      </w:r>
      <w:r w:rsidR="007841FA">
        <w:rPr>
          <w:rFonts w:ascii="Arial" w:hAnsi="Arial"/>
          <w:szCs w:val="24"/>
        </w:rPr>
        <w:t xml:space="preserve">, </w:t>
      </w:r>
      <w:r w:rsidR="00EF28F0">
        <w:rPr>
          <w:rFonts w:ascii="Arial" w:hAnsi="Arial"/>
          <w:szCs w:val="24"/>
        </w:rPr>
        <w:t>Elm House</w:t>
      </w:r>
      <w:r w:rsidR="007841FA">
        <w:rPr>
          <w:rFonts w:ascii="Arial" w:hAnsi="Arial"/>
          <w:szCs w:val="24"/>
        </w:rPr>
        <w:t>,</w:t>
      </w:r>
      <w:r w:rsidR="00B7168F">
        <w:rPr>
          <w:rFonts w:ascii="Arial" w:hAnsi="Arial"/>
          <w:szCs w:val="24"/>
        </w:rPr>
        <w:t xml:space="preserve"> is also a humble timber framed rendered cottage</w:t>
      </w:r>
      <w:r w:rsidR="00B33EA6">
        <w:rPr>
          <w:rFonts w:ascii="Arial" w:hAnsi="Arial"/>
          <w:szCs w:val="24"/>
        </w:rPr>
        <w:t xml:space="preserve"> and</w:t>
      </w:r>
      <w:r w:rsidR="007841FA">
        <w:rPr>
          <w:rFonts w:ascii="Arial" w:hAnsi="Arial"/>
          <w:szCs w:val="24"/>
        </w:rPr>
        <w:t xml:space="preserve"> 17</w:t>
      </w:r>
      <w:r w:rsidRPr="007841FA" w:rsidR="007841FA">
        <w:rPr>
          <w:rFonts w:ascii="Arial" w:hAnsi="Arial"/>
          <w:szCs w:val="24"/>
          <w:vertAlign w:val="superscript"/>
        </w:rPr>
        <w:t>th</w:t>
      </w:r>
      <w:r w:rsidR="007841FA">
        <w:rPr>
          <w:rFonts w:ascii="Arial" w:hAnsi="Arial"/>
          <w:szCs w:val="24"/>
        </w:rPr>
        <w:t xml:space="preserve"> </w:t>
      </w:r>
      <w:r w:rsidR="00B33EA6">
        <w:rPr>
          <w:rFonts w:ascii="Arial" w:hAnsi="Arial"/>
          <w:szCs w:val="24"/>
        </w:rPr>
        <w:t xml:space="preserve">century </w:t>
      </w:r>
      <w:r w:rsidR="007841FA">
        <w:rPr>
          <w:rFonts w:ascii="Arial" w:hAnsi="Arial"/>
          <w:szCs w:val="24"/>
        </w:rPr>
        <w:t>in date</w:t>
      </w:r>
      <w:r w:rsidR="00B33EA6">
        <w:rPr>
          <w:rFonts w:ascii="Arial" w:hAnsi="Arial"/>
          <w:szCs w:val="24"/>
        </w:rPr>
        <w:t xml:space="preserve">. It has </w:t>
      </w:r>
      <w:r w:rsidR="00B7168F">
        <w:rPr>
          <w:rFonts w:ascii="Arial" w:hAnsi="Arial"/>
          <w:szCs w:val="24"/>
        </w:rPr>
        <w:t xml:space="preserve">an attractive porch with </w:t>
      </w:r>
      <w:r w:rsidR="00B33EA6">
        <w:rPr>
          <w:rFonts w:ascii="Arial" w:hAnsi="Arial"/>
          <w:szCs w:val="24"/>
        </w:rPr>
        <w:t xml:space="preserve">a </w:t>
      </w:r>
      <w:r w:rsidR="00B7168F">
        <w:rPr>
          <w:rFonts w:ascii="Arial" w:hAnsi="Arial"/>
          <w:szCs w:val="24"/>
        </w:rPr>
        <w:t xml:space="preserve">decorative bargeboard. To the left of the elevation is a screen </w:t>
      </w:r>
      <w:r>
        <w:rPr>
          <w:rFonts w:ascii="Arial" w:hAnsi="Arial"/>
          <w:szCs w:val="24"/>
        </w:rPr>
        <w:t xml:space="preserve">wall capped </w:t>
      </w:r>
      <w:r w:rsidR="00B7168F">
        <w:rPr>
          <w:rFonts w:ascii="Arial" w:hAnsi="Arial"/>
          <w:szCs w:val="24"/>
        </w:rPr>
        <w:t xml:space="preserve">with </w:t>
      </w:r>
      <w:r>
        <w:rPr>
          <w:rFonts w:ascii="Arial" w:hAnsi="Arial"/>
          <w:szCs w:val="24"/>
        </w:rPr>
        <w:t xml:space="preserve">a </w:t>
      </w:r>
      <w:r w:rsidR="00B7168F">
        <w:rPr>
          <w:rFonts w:ascii="Arial" w:hAnsi="Arial"/>
          <w:szCs w:val="24"/>
        </w:rPr>
        <w:t>castellated parapet</w:t>
      </w:r>
      <w:r w:rsidR="00307DB9">
        <w:rPr>
          <w:rFonts w:ascii="Arial" w:hAnsi="Arial"/>
          <w:szCs w:val="24"/>
        </w:rPr>
        <w:t xml:space="preserve"> which provides some interest</w:t>
      </w:r>
      <w:r w:rsidR="00B7168F">
        <w:rPr>
          <w:rFonts w:ascii="Arial" w:hAnsi="Arial"/>
          <w:szCs w:val="24"/>
        </w:rPr>
        <w:t>. The roo</w:t>
      </w:r>
      <w:r w:rsidR="00B33EA6">
        <w:rPr>
          <w:rFonts w:ascii="Arial" w:hAnsi="Arial"/>
          <w:szCs w:val="24"/>
        </w:rPr>
        <w:t>f</w:t>
      </w:r>
      <w:r w:rsidR="00B7168F">
        <w:rPr>
          <w:rFonts w:ascii="Arial" w:hAnsi="Arial"/>
          <w:szCs w:val="24"/>
        </w:rPr>
        <w:t xml:space="preserve"> has a lower pitch</w:t>
      </w:r>
      <w:r w:rsidR="00307DB9">
        <w:rPr>
          <w:rFonts w:ascii="Arial" w:hAnsi="Arial"/>
          <w:szCs w:val="24"/>
        </w:rPr>
        <w:t>,</w:t>
      </w:r>
      <w:r w:rsidR="00B7168F">
        <w:rPr>
          <w:rFonts w:ascii="Arial" w:hAnsi="Arial"/>
          <w:szCs w:val="24"/>
        </w:rPr>
        <w:t xml:space="preserve"> indicating a later date</w:t>
      </w:r>
      <w:r w:rsidR="00307DB9">
        <w:rPr>
          <w:rFonts w:ascii="Arial" w:hAnsi="Arial"/>
          <w:szCs w:val="24"/>
        </w:rPr>
        <w:t>,</w:t>
      </w:r>
      <w:r w:rsidR="00B7168F">
        <w:rPr>
          <w:rFonts w:ascii="Arial" w:hAnsi="Arial"/>
          <w:szCs w:val="24"/>
        </w:rPr>
        <w:t xml:space="preserve"> </w:t>
      </w:r>
      <w:r w:rsidR="00307DB9">
        <w:rPr>
          <w:rFonts w:ascii="Arial" w:hAnsi="Arial"/>
          <w:szCs w:val="24"/>
        </w:rPr>
        <w:t>with</w:t>
      </w:r>
      <w:r w:rsidR="00B7168F">
        <w:rPr>
          <w:rFonts w:ascii="Arial" w:hAnsi="Arial"/>
          <w:szCs w:val="24"/>
        </w:rPr>
        <w:t xml:space="preserve"> red pantiles and </w:t>
      </w:r>
      <w:r w:rsidR="002E43B7">
        <w:rPr>
          <w:rFonts w:ascii="Arial" w:hAnsi="Arial"/>
          <w:szCs w:val="24"/>
        </w:rPr>
        <w:t xml:space="preserve">a </w:t>
      </w:r>
      <w:r w:rsidR="00B7168F">
        <w:rPr>
          <w:rFonts w:ascii="Arial" w:hAnsi="Arial"/>
          <w:szCs w:val="24"/>
        </w:rPr>
        <w:t>central replacement stack</w:t>
      </w:r>
      <w:r>
        <w:rPr>
          <w:rFonts w:ascii="Arial" w:hAnsi="Arial"/>
          <w:szCs w:val="24"/>
        </w:rPr>
        <w:t>.</w:t>
      </w:r>
    </w:p>
    <w:p w:rsidR="002333CC" w:rsidP="009A0454" w:rsidRDefault="002333CC" w14:paraId="598EEA89" w14:textId="77777777">
      <w:pPr>
        <w:overflowPunct/>
        <w:autoSpaceDE/>
        <w:autoSpaceDN/>
        <w:adjustRightInd/>
        <w:spacing w:after="160" w:line="259" w:lineRule="auto"/>
        <w:jc w:val="center"/>
        <w:textAlignment w:val="auto"/>
        <w:rPr>
          <w:rFonts w:ascii="Arial" w:hAnsi="Arial"/>
          <w:szCs w:val="24"/>
        </w:rPr>
      </w:pPr>
      <w:r>
        <w:rPr>
          <w:rFonts w:ascii="Arial" w:hAnsi="Arial"/>
          <w:noProof/>
          <w:szCs w:val="24"/>
        </w:rPr>
        <w:lastRenderedPageBreak/>
        <w:drawing>
          <wp:inline distT="0" distB="0" distL="0" distR="0" wp14:anchorId="2C5F711B" wp14:editId="1BAB94D5">
            <wp:extent cx="2678400" cy="2008800"/>
            <wp:effectExtent l="0" t="0" r="8255" b="0"/>
            <wp:docPr id="9" name="Picture 9" descr="A photo of Elm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hoto of Elm House"/>
                    <pic:cNvPicPr/>
                  </pic:nvPicPr>
                  <pic:blipFill>
                    <a:blip r:embed="rId17" cstate="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r w:rsidR="009A0454">
        <w:rPr>
          <w:rFonts w:ascii="Arial" w:hAnsi="Arial"/>
          <w:szCs w:val="24"/>
        </w:rPr>
        <w:tab/>
      </w:r>
      <w:r w:rsidR="009A0454">
        <w:rPr>
          <w:rFonts w:ascii="Arial" w:hAnsi="Arial"/>
          <w:szCs w:val="24"/>
        </w:rPr>
        <w:tab/>
      </w:r>
      <w:r w:rsidR="009A0454">
        <w:rPr>
          <w:rFonts w:ascii="Arial" w:hAnsi="Arial"/>
          <w:noProof/>
          <w:szCs w:val="24"/>
        </w:rPr>
        <w:drawing>
          <wp:inline distT="0" distB="0" distL="0" distR="0" wp14:anchorId="0CEEAFA3" wp14:editId="4DEF5D74">
            <wp:extent cx="2678400" cy="2008800"/>
            <wp:effectExtent l="0" t="0" r="8255" b="0"/>
            <wp:docPr id="30" name="Picture 30" descr="A photo of Amberwood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hoto of Amberwood House"/>
                    <pic:cNvPicPr/>
                  </pic:nvPicPr>
                  <pic:blipFill>
                    <a:blip r:embed="rId18" cstate="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Pr="009E3C32" w:rsidR="002333CC" w:rsidP="009A0454" w:rsidRDefault="002333CC" w14:paraId="5AC88254" w14:textId="77777777">
      <w:pPr>
        <w:overflowPunct/>
        <w:autoSpaceDE/>
        <w:autoSpaceDN/>
        <w:adjustRightInd/>
        <w:spacing w:after="160" w:line="259" w:lineRule="auto"/>
        <w:ind w:left="1440" w:firstLine="720"/>
        <w:textAlignment w:val="auto"/>
        <w:rPr>
          <w:rFonts w:ascii="Arial" w:hAnsi="Arial"/>
          <w:color w:val="4D6D88"/>
          <w:szCs w:val="24"/>
        </w:rPr>
      </w:pPr>
      <w:r w:rsidRPr="009E3C32">
        <w:rPr>
          <w:rFonts w:ascii="Arial" w:hAnsi="Arial"/>
          <w:color w:val="4D6D88"/>
          <w:szCs w:val="24"/>
        </w:rPr>
        <w:t>Elm House</w:t>
      </w:r>
      <w:r w:rsidRPr="009E3C32" w:rsidR="00FE0D38">
        <w:rPr>
          <w:rFonts w:ascii="Arial" w:hAnsi="Arial"/>
          <w:color w:val="4D6D88"/>
          <w:szCs w:val="24"/>
        </w:rPr>
        <w:tab/>
      </w:r>
      <w:r w:rsidRPr="009E3C32" w:rsidR="00FE0D38">
        <w:rPr>
          <w:rFonts w:ascii="Arial" w:hAnsi="Arial"/>
          <w:color w:val="4D6D88"/>
          <w:szCs w:val="24"/>
        </w:rPr>
        <w:tab/>
      </w:r>
      <w:r w:rsidRPr="009E3C32" w:rsidR="00FE0D38">
        <w:rPr>
          <w:rFonts w:ascii="Arial" w:hAnsi="Arial"/>
          <w:color w:val="4D6D88"/>
          <w:szCs w:val="24"/>
        </w:rPr>
        <w:tab/>
      </w:r>
      <w:r w:rsidRPr="009E3C32" w:rsidR="00FE0D38">
        <w:rPr>
          <w:rFonts w:ascii="Arial" w:hAnsi="Arial"/>
          <w:color w:val="4D6D88"/>
          <w:szCs w:val="24"/>
        </w:rPr>
        <w:tab/>
      </w:r>
      <w:r w:rsidRPr="009E3C32" w:rsidR="00FE0D38">
        <w:rPr>
          <w:rFonts w:ascii="Arial" w:hAnsi="Arial"/>
          <w:color w:val="4D6D88"/>
          <w:szCs w:val="24"/>
        </w:rPr>
        <w:tab/>
      </w:r>
      <w:r w:rsidRPr="009E3C32" w:rsidR="00FE0D38">
        <w:rPr>
          <w:rFonts w:ascii="Arial" w:hAnsi="Arial"/>
          <w:color w:val="4D6D88"/>
          <w:szCs w:val="24"/>
        </w:rPr>
        <w:tab/>
      </w:r>
      <w:r w:rsidR="009A0454">
        <w:rPr>
          <w:rFonts w:ascii="Arial" w:hAnsi="Arial"/>
          <w:color w:val="4D6D88"/>
          <w:szCs w:val="24"/>
        </w:rPr>
        <w:t>Amberwood</w:t>
      </w:r>
      <w:r w:rsidRPr="009E3C32" w:rsidR="00FE0D38">
        <w:rPr>
          <w:rFonts w:ascii="Arial" w:hAnsi="Arial"/>
          <w:color w:val="4D6D88"/>
          <w:szCs w:val="24"/>
        </w:rPr>
        <w:tab/>
      </w:r>
    </w:p>
    <w:p w:rsidR="00C50833" w:rsidRDefault="00DC642C" w14:paraId="593CB452" w14:textId="22F74A3A">
      <w:pPr>
        <w:overflowPunct/>
        <w:autoSpaceDE/>
        <w:autoSpaceDN/>
        <w:adjustRightInd/>
        <w:spacing w:after="160" w:line="259" w:lineRule="auto"/>
        <w:textAlignment w:val="auto"/>
        <w:rPr>
          <w:rFonts w:ascii="Arial" w:hAnsi="Arial"/>
          <w:szCs w:val="24"/>
        </w:rPr>
      </w:pPr>
      <w:r>
        <w:rPr>
          <w:rFonts w:ascii="Arial" w:hAnsi="Arial"/>
          <w:szCs w:val="24"/>
        </w:rPr>
        <w:t xml:space="preserve">The </w:t>
      </w:r>
      <w:r w:rsidR="00372892">
        <w:rPr>
          <w:rFonts w:ascii="Arial" w:hAnsi="Arial"/>
          <w:szCs w:val="24"/>
        </w:rPr>
        <w:t xml:space="preserve">road now crosses </w:t>
      </w:r>
      <w:r w:rsidR="00B33EA6">
        <w:rPr>
          <w:rFonts w:ascii="Arial" w:hAnsi="Arial"/>
          <w:szCs w:val="24"/>
        </w:rPr>
        <w:t xml:space="preserve">a brook </w:t>
      </w:r>
      <w:r w:rsidR="00372892">
        <w:rPr>
          <w:rFonts w:ascii="Arial" w:hAnsi="Arial"/>
          <w:szCs w:val="24"/>
        </w:rPr>
        <w:t>which runs relatively discretely through the</w:t>
      </w:r>
      <w:r>
        <w:rPr>
          <w:rFonts w:ascii="Arial" w:hAnsi="Arial"/>
          <w:szCs w:val="24"/>
        </w:rPr>
        <w:t xml:space="preserve"> village</w:t>
      </w:r>
      <w:r w:rsidR="00307DB9">
        <w:rPr>
          <w:rFonts w:ascii="Arial" w:hAnsi="Arial"/>
          <w:szCs w:val="24"/>
        </w:rPr>
        <w:t xml:space="preserve"> and therefore not a prominent and defining feature of the settlement</w:t>
      </w:r>
      <w:r w:rsidR="00372892">
        <w:rPr>
          <w:rFonts w:ascii="Arial" w:hAnsi="Arial"/>
          <w:szCs w:val="24"/>
        </w:rPr>
        <w:t xml:space="preserve">. </w:t>
      </w:r>
      <w:r>
        <w:rPr>
          <w:rFonts w:ascii="Arial" w:hAnsi="Arial"/>
          <w:szCs w:val="24"/>
        </w:rPr>
        <w:t>On the right hand si</w:t>
      </w:r>
      <w:r w:rsidR="00372892">
        <w:rPr>
          <w:rFonts w:ascii="Arial" w:hAnsi="Arial"/>
          <w:szCs w:val="24"/>
        </w:rPr>
        <w:t>d</w:t>
      </w:r>
      <w:r>
        <w:rPr>
          <w:rFonts w:ascii="Arial" w:hAnsi="Arial"/>
          <w:szCs w:val="24"/>
        </w:rPr>
        <w:t xml:space="preserve">e is </w:t>
      </w:r>
      <w:r w:rsidR="007841FA">
        <w:rPr>
          <w:rFonts w:ascii="Arial" w:hAnsi="Arial"/>
          <w:szCs w:val="24"/>
        </w:rPr>
        <w:t>Rose</w:t>
      </w:r>
      <w:r w:rsidR="00EF28F0">
        <w:rPr>
          <w:rFonts w:ascii="Arial" w:hAnsi="Arial"/>
          <w:szCs w:val="24"/>
        </w:rPr>
        <w:t xml:space="preserve"> Villa</w:t>
      </w:r>
      <w:r w:rsidR="007841FA">
        <w:rPr>
          <w:rFonts w:ascii="Arial" w:hAnsi="Arial"/>
          <w:szCs w:val="24"/>
        </w:rPr>
        <w:t>, a long and narrow house</w:t>
      </w:r>
      <w:r>
        <w:rPr>
          <w:rFonts w:ascii="Arial" w:hAnsi="Arial"/>
          <w:szCs w:val="24"/>
        </w:rPr>
        <w:t xml:space="preserve"> with an unusually shallow plan and set at an unusual angle to the road. </w:t>
      </w:r>
      <w:r w:rsidR="00C436EE">
        <w:rPr>
          <w:rFonts w:ascii="Arial" w:hAnsi="Arial"/>
          <w:szCs w:val="24"/>
        </w:rPr>
        <w:t xml:space="preserve">This was previously </w:t>
      </w:r>
      <w:r w:rsidR="00C86752">
        <w:rPr>
          <w:rFonts w:ascii="Arial" w:hAnsi="Arial"/>
          <w:szCs w:val="24"/>
        </w:rPr>
        <w:t xml:space="preserve">three cottages amalgamated into one, which would account for its elongated form. </w:t>
      </w:r>
      <w:r>
        <w:rPr>
          <w:rFonts w:ascii="Arial" w:hAnsi="Arial"/>
          <w:szCs w:val="24"/>
        </w:rPr>
        <w:t>Th</w:t>
      </w:r>
      <w:r w:rsidR="00B33EA6">
        <w:rPr>
          <w:rFonts w:ascii="Arial" w:hAnsi="Arial"/>
          <w:szCs w:val="24"/>
        </w:rPr>
        <w:t>e</w:t>
      </w:r>
      <w:r>
        <w:rPr>
          <w:rFonts w:ascii="Arial" w:hAnsi="Arial"/>
          <w:szCs w:val="24"/>
        </w:rPr>
        <w:t xml:space="preserve"> house i</w:t>
      </w:r>
      <w:r w:rsidR="00C50833">
        <w:rPr>
          <w:rFonts w:ascii="Arial" w:hAnsi="Arial"/>
          <w:szCs w:val="24"/>
        </w:rPr>
        <w:t>s</w:t>
      </w:r>
      <w:r>
        <w:rPr>
          <w:rFonts w:ascii="Arial" w:hAnsi="Arial"/>
          <w:szCs w:val="24"/>
        </w:rPr>
        <w:t xml:space="preserve"> </w:t>
      </w:r>
      <w:r w:rsidR="00B33EA6">
        <w:rPr>
          <w:rFonts w:ascii="Arial" w:hAnsi="Arial"/>
          <w:szCs w:val="24"/>
        </w:rPr>
        <w:t xml:space="preserve">constructed in </w:t>
      </w:r>
      <w:r>
        <w:rPr>
          <w:rFonts w:ascii="Arial" w:hAnsi="Arial"/>
          <w:szCs w:val="24"/>
        </w:rPr>
        <w:t xml:space="preserve">red brick with black glazed pantiles, </w:t>
      </w:r>
      <w:r w:rsidR="00B33EA6">
        <w:rPr>
          <w:rFonts w:ascii="Arial" w:hAnsi="Arial"/>
          <w:szCs w:val="24"/>
        </w:rPr>
        <w:t xml:space="preserve">and </w:t>
      </w:r>
      <w:r>
        <w:rPr>
          <w:rFonts w:ascii="Arial" w:hAnsi="Arial"/>
          <w:szCs w:val="24"/>
        </w:rPr>
        <w:t>with quite large and wide casements windows (the central open</w:t>
      </w:r>
      <w:r w:rsidR="00B33EA6">
        <w:rPr>
          <w:rFonts w:ascii="Arial" w:hAnsi="Arial"/>
          <w:szCs w:val="24"/>
        </w:rPr>
        <w:t>ing window</w:t>
      </w:r>
      <w:r>
        <w:rPr>
          <w:rFonts w:ascii="Arial" w:hAnsi="Arial"/>
          <w:szCs w:val="24"/>
        </w:rPr>
        <w:t xml:space="preserve"> being metal)</w:t>
      </w:r>
      <w:r w:rsidR="003541D5">
        <w:rPr>
          <w:rFonts w:ascii="Arial" w:hAnsi="Arial"/>
          <w:szCs w:val="24"/>
        </w:rPr>
        <w:t>,</w:t>
      </w:r>
      <w:r>
        <w:rPr>
          <w:rFonts w:ascii="Arial" w:hAnsi="Arial"/>
          <w:szCs w:val="24"/>
        </w:rPr>
        <w:t xml:space="preserve"> stone/plaster lintels</w:t>
      </w:r>
      <w:r w:rsidR="002E43B7">
        <w:rPr>
          <w:rFonts w:ascii="Arial" w:hAnsi="Arial"/>
          <w:szCs w:val="24"/>
        </w:rPr>
        <w:t xml:space="preserve"> with decorative vermiculated keystone</w:t>
      </w:r>
      <w:r>
        <w:rPr>
          <w:rFonts w:ascii="Arial" w:hAnsi="Arial"/>
          <w:szCs w:val="24"/>
        </w:rPr>
        <w:t>, and gault brick dressing</w:t>
      </w:r>
      <w:r w:rsidR="003541D5">
        <w:rPr>
          <w:rFonts w:ascii="Arial" w:hAnsi="Arial"/>
          <w:szCs w:val="24"/>
        </w:rPr>
        <w:t xml:space="preserve"> to</w:t>
      </w:r>
      <w:r>
        <w:rPr>
          <w:rFonts w:ascii="Arial" w:hAnsi="Arial"/>
          <w:szCs w:val="24"/>
        </w:rPr>
        <w:t xml:space="preserve"> the side of the windows</w:t>
      </w:r>
      <w:r w:rsidR="00B33EA6">
        <w:rPr>
          <w:rFonts w:ascii="Arial" w:hAnsi="Arial"/>
          <w:szCs w:val="24"/>
        </w:rPr>
        <w:t xml:space="preserve">. This is </w:t>
      </w:r>
      <w:r w:rsidR="00C355E7">
        <w:rPr>
          <w:rFonts w:ascii="Arial" w:hAnsi="Arial"/>
          <w:szCs w:val="24"/>
        </w:rPr>
        <w:t xml:space="preserve">the </w:t>
      </w:r>
      <w:r w:rsidR="00B33EA6">
        <w:rPr>
          <w:rFonts w:ascii="Arial" w:hAnsi="Arial"/>
          <w:szCs w:val="24"/>
        </w:rPr>
        <w:t>only example of such</w:t>
      </w:r>
      <w:r w:rsidR="00C355E7">
        <w:rPr>
          <w:rFonts w:ascii="Arial" w:hAnsi="Arial"/>
          <w:szCs w:val="24"/>
        </w:rPr>
        <w:t xml:space="preserve"> brickwork</w:t>
      </w:r>
      <w:r w:rsidR="00B33EA6">
        <w:rPr>
          <w:rFonts w:ascii="Arial" w:hAnsi="Arial"/>
          <w:szCs w:val="24"/>
        </w:rPr>
        <w:t xml:space="preserve"> in the </w:t>
      </w:r>
      <w:r w:rsidR="00C355E7">
        <w:rPr>
          <w:rFonts w:ascii="Arial" w:hAnsi="Arial"/>
          <w:szCs w:val="24"/>
        </w:rPr>
        <w:t>conservation area</w:t>
      </w:r>
      <w:r w:rsidR="00B33EA6">
        <w:rPr>
          <w:rFonts w:ascii="Arial" w:hAnsi="Arial"/>
          <w:szCs w:val="24"/>
        </w:rPr>
        <w:t>. The building has a d</w:t>
      </w:r>
      <w:r w:rsidR="007841FA">
        <w:rPr>
          <w:rFonts w:ascii="Arial" w:hAnsi="Arial"/>
          <w:szCs w:val="24"/>
        </w:rPr>
        <w:t>ate</w:t>
      </w:r>
      <w:r w:rsidR="00B33EA6">
        <w:rPr>
          <w:rFonts w:ascii="Arial" w:hAnsi="Arial"/>
          <w:szCs w:val="24"/>
        </w:rPr>
        <w:t xml:space="preserve"> </w:t>
      </w:r>
      <w:r w:rsidR="003541D5">
        <w:rPr>
          <w:rFonts w:ascii="Arial" w:hAnsi="Arial"/>
          <w:szCs w:val="24"/>
        </w:rPr>
        <w:t>st</w:t>
      </w:r>
      <w:r w:rsidR="00B33EA6">
        <w:rPr>
          <w:rFonts w:ascii="Arial" w:hAnsi="Arial"/>
          <w:szCs w:val="24"/>
        </w:rPr>
        <w:t xml:space="preserve">one </w:t>
      </w:r>
      <w:r w:rsidR="003541D5">
        <w:rPr>
          <w:rFonts w:ascii="Arial" w:hAnsi="Arial"/>
          <w:szCs w:val="24"/>
        </w:rPr>
        <w:t xml:space="preserve">on </w:t>
      </w:r>
      <w:r w:rsidR="00B33EA6">
        <w:rPr>
          <w:rFonts w:ascii="Arial" w:hAnsi="Arial"/>
          <w:szCs w:val="24"/>
        </w:rPr>
        <w:t xml:space="preserve">the west gable: </w:t>
      </w:r>
      <w:r w:rsidR="007841FA">
        <w:rPr>
          <w:rFonts w:ascii="Arial" w:hAnsi="Arial"/>
          <w:szCs w:val="24"/>
        </w:rPr>
        <w:t xml:space="preserve"> J.S. 1868</w:t>
      </w:r>
      <w:r>
        <w:rPr>
          <w:rFonts w:ascii="Arial" w:hAnsi="Arial"/>
          <w:szCs w:val="24"/>
        </w:rPr>
        <w:t>.</w:t>
      </w:r>
      <w:r w:rsidR="000069E7">
        <w:rPr>
          <w:rFonts w:ascii="Arial" w:hAnsi="Arial"/>
          <w:szCs w:val="24"/>
        </w:rPr>
        <w:t xml:space="preserve"> </w:t>
      </w:r>
    </w:p>
    <w:p w:rsidR="00895A6C" w:rsidRDefault="00DC642C" w14:paraId="08DE8589" w14:textId="35D0DDB9">
      <w:pPr>
        <w:overflowPunct/>
        <w:autoSpaceDE/>
        <w:autoSpaceDN/>
        <w:adjustRightInd/>
        <w:spacing w:after="160" w:line="259" w:lineRule="auto"/>
        <w:textAlignment w:val="auto"/>
        <w:rPr>
          <w:rFonts w:ascii="Arial" w:hAnsi="Arial"/>
          <w:szCs w:val="24"/>
        </w:rPr>
      </w:pPr>
      <w:r>
        <w:rPr>
          <w:rFonts w:ascii="Arial" w:hAnsi="Arial"/>
          <w:szCs w:val="24"/>
        </w:rPr>
        <w:t>On the west side is a modern bungalow</w:t>
      </w:r>
      <w:r w:rsidR="00EF28F0">
        <w:rPr>
          <w:rFonts w:ascii="Arial" w:hAnsi="Arial"/>
          <w:szCs w:val="24"/>
        </w:rPr>
        <w:t xml:space="preserve"> called Dun </w:t>
      </w:r>
      <w:proofErr w:type="spellStart"/>
      <w:r w:rsidR="00EF28F0">
        <w:rPr>
          <w:rFonts w:ascii="Arial" w:hAnsi="Arial"/>
          <w:szCs w:val="24"/>
        </w:rPr>
        <w:t>Roamin</w:t>
      </w:r>
      <w:proofErr w:type="spellEnd"/>
      <w:r w:rsidR="00EF28F0">
        <w:rPr>
          <w:rFonts w:ascii="Arial" w:hAnsi="Arial"/>
          <w:szCs w:val="24"/>
        </w:rPr>
        <w:t>’,</w:t>
      </w:r>
      <w:r w:rsidR="00AC289D">
        <w:rPr>
          <w:rFonts w:ascii="Arial" w:hAnsi="Arial"/>
          <w:szCs w:val="24"/>
        </w:rPr>
        <w:t xml:space="preserve"> </w:t>
      </w:r>
      <w:r w:rsidR="003541D5">
        <w:rPr>
          <w:rFonts w:ascii="Arial" w:hAnsi="Arial"/>
          <w:szCs w:val="24"/>
        </w:rPr>
        <w:t xml:space="preserve">and </w:t>
      </w:r>
      <w:r w:rsidR="00C355E7">
        <w:rPr>
          <w:rFonts w:ascii="Arial" w:hAnsi="Arial"/>
          <w:szCs w:val="24"/>
        </w:rPr>
        <w:t xml:space="preserve">is positioned relatively discretely </w:t>
      </w:r>
      <w:r w:rsidR="00AC289D">
        <w:rPr>
          <w:rFonts w:ascii="Arial" w:hAnsi="Arial"/>
          <w:szCs w:val="24"/>
        </w:rPr>
        <w:t>behind a hedge</w:t>
      </w:r>
      <w:r w:rsidR="003541D5">
        <w:rPr>
          <w:rFonts w:ascii="Arial" w:hAnsi="Arial"/>
          <w:szCs w:val="24"/>
        </w:rPr>
        <w:t>. In</w:t>
      </w:r>
      <w:r w:rsidR="00AC289D">
        <w:rPr>
          <w:rFonts w:ascii="Arial" w:hAnsi="Arial"/>
          <w:szCs w:val="24"/>
        </w:rPr>
        <w:t xml:space="preserve"> contrast t</w:t>
      </w:r>
      <w:r>
        <w:rPr>
          <w:rFonts w:ascii="Arial" w:hAnsi="Arial"/>
          <w:szCs w:val="24"/>
        </w:rPr>
        <w:t>he south side</w:t>
      </w:r>
      <w:r w:rsidR="00B33EA6">
        <w:rPr>
          <w:rFonts w:ascii="Arial" w:hAnsi="Arial"/>
          <w:szCs w:val="24"/>
        </w:rPr>
        <w:t xml:space="preserve"> of the road</w:t>
      </w:r>
      <w:r>
        <w:rPr>
          <w:rFonts w:ascii="Arial" w:hAnsi="Arial"/>
          <w:szCs w:val="24"/>
        </w:rPr>
        <w:t xml:space="preserve"> open</w:t>
      </w:r>
      <w:r w:rsidR="007841FA">
        <w:rPr>
          <w:rFonts w:ascii="Arial" w:hAnsi="Arial"/>
          <w:szCs w:val="24"/>
        </w:rPr>
        <w:t>s</w:t>
      </w:r>
      <w:r>
        <w:rPr>
          <w:rFonts w:ascii="Arial" w:hAnsi="Arial"/>
          <w:szCs w:val="24"/>
        </w:rPr>
        <w:t xml:space="preserve"> out with a front lawn to a modern house</w:t>
      </w:r>
      <w:r w:rsidR="007841FA">
        <w:rPr>
          <w:rFonts w:ascii="Arial" w:hAnsi="Arial"/>
          <w:szCs w:val="24"/>
        </w:rPr>
        <w:t>, Fenland</w:t>
      </w:r>
      <w:r w:rsidR="00EF28F0">
        <w:rPr>
          <w:rFonts w:ascii="Arial" w:hAnsi="Arial"/>
          <w:szCs w:val="24"/>
        </w:rPr>
        <w:t>s</w:t>
      </w:r>
      <w:r>
        <w:rPr>
          <w:rFonts w:ascii="Arial" w:hAnsi="Arial"/>
          <w:szCs w:val="24"/>
        </w:rPr>
        <w:t>.</w:t>
      </w:r>
      <w:r w:rsidR="00C355E7">
        <w:rPr>
          <w:rFonts w:ascii="Arial" w:hAnsi="Arial"/>
          <w:szCs w:val="24"/>
        </w:rPr>
        <w:t xml:space="preserve"> T</w:t>
      </w:r>
      <w:r>
        <w:rPr>
          <w:rFonts w:ascii="Arial" w:hAnsi="Arial"/>
          <w:szCs w:val="24"/>
        </w:rPr>
        <w:t xml:space="preserve">he openness of </w:t>
      </w:r>
      <w:r w:rsidR="00B33EA6">
        <w:rPr>
          <w:rFonts w:ascii="Arial" w:hAnsi="Arial"/>
          <w:szCs w:val="24"/>
        </w:rPr>
        <w:t xml:space="preserve">the </w:t>
      </w:r>
      <w:r>
        <w:rPr>
          <w:rFonts w:ascii="Arial" w:hAnsi="Arial"/>
          <w:szCs w:val="24"/>
        </w:rPr>
        <w:t>front lawn with</w:t>
      </w:r>
      <w:r w:rsidR="00EF28F0">
        <w:rPr>
          <w:rFonts w:ascii="Arial" w:hAnsi="Arial"/>
          <w:szCs w:val="24"/>
        </w:rPr>
        <w:t>out</w:t>
      </w:r>
      <w:r>
        <w:rPr>
          <w:rFonts w:ascii="Arial" w:hAnsi="Arial"/>
          <w:szCs w:val="24"/>
        </w:rPr>
        <w:t xml:space="preserve"> </w:t>
      </w:r>
      <w:r w:rsidR="00C355E7">
        <w:rPr>
          <w:rFonts w:ascii="Arial" w:hAnsi="Arial"/>
          <w:szCs w:val="24"/>
        </w:rPr>
        <w:t xml:space="preserve">defining </w:t>
      </w:r>
      <w:r>
        <w:rPr>
          <w:rFonts w:ascii="Arial" w:hAnsi="Arial"/>
          <w:szCs w:val="24"/>
        </w:rPr>
        <w:t>hedgerow</w:t>
      </w:r>
      <w:r w:rsidR="00C355E7">
        <w:rPr>
          <w:rFonts w:ascii="Arial" w:hAnsi="Arial"/>
          <w:szCs w:val="24"/>
        </w:rPr>
        <w:t xml:space="preserve"> marking its boundary </w:t>
      </w:r>
      <w:r>
        <w:rPr>
          <w:rFonts w:ascii="Arial" w:hAnsi="Arial"/>
          <w:szCs w:val="24"/>
        </w:rPr>
        <w:t xml:space="preserve">would be considered detrimental to the character of the conservation area, however </w:t>
      </w:r>
      <w:r w:rsidR="00372892">
        <w:rPr>
          <w:rFonts w:ascii="Arial" w:hAnsi="Arial"/>
          <w:szCs w:val="24"/>
        </w:rPr>
        <w:t xml:space="preserve">in this </w:t>
      </w:r>
      <w:r w:rsidR="00C355E7">
        <w:rPr>
          <w:rFonts w:ascii="Arial" w:hAnsi="Arial"/>
          <w:szCs w:val="24"/>
        </w:rPr>
        <w:t xml:space="preserve">case </w:t>
      </w:r>
      <w:r w:rsidR="00372892">
        <w:rPr>
          <w:rFonts w:ascii="Arial" w:hAnsi="Arial"/>
          <w:szCs w:val="24"/>
        </w:rPr>
        <w:t>i</w:t>
      </w:r>
      <w:r>
        <w:rPr>
          <w:rFonts w:ascii="Arial" w:hAnsi="Arial"/>
          <w:szCs w:val="24"/>
        </w:rPr>
        <w:t>t compl</w:t>
      </w:r>
      <w:r w:rsidR="00B33EA6">
        <w:rPr>
          <w:rFonts w:ascii="Arial" w:hAnsi="Arial"/>
          <w:szCs w:val="24"/>
        </w:rPr>
        <w:t>e</w:t>
      </w:r>
      <w:r>
        <w:rPr>
          <w:rFonts w:ascii="Arial" w:hAnsi="Arial"/>
          <w:szCs w:val="24"/>
        </w:rPr>
        <w:t xml:space="preserve">ments the </w:t>
      </w:r>
      <w:r w:rsidR="00C355E7">
        <w:rPr>
          <w:rFonts w:ascii="Arial" w:hAnsi="Arial"/>
          <w:szCs w:val="24"/>
        </w:rPr>
        <w:t xml:space="preserve">openness </w:t>
      </w:r>
      <w:r w:rsidR="003541D5">
        <w:rPr>
          <w:rFonts w:ascii="Arial" w:hAnsi="Arial"/>
          <w:szCs w:val="24"/>
        </w:rPr>
        <w:t xml:space="preserve">and spatial qualities </w:t>
      </w:r>
      <w:r w:rsidR="00C355E7">
        <w:rPr>
          <w:rFonts w:ascii="Arial" w:hAnsi="Arial"/>
          <w:szCs w:val="24"/>
        </w:rPr>
        <w:t>of</w:t>
      </w:r>
      <w:r>
        <w:rPr>
          <w:rFonts w:ascii="Arial" w:hAnsi="Arial"/>
          <w:szCs w:val="24"/>
        </w:rPr>
        <w:t xml:space="preserve"> the</w:t>
      </w:r>
      <w:r w:rsidR="003541D5">
        <w:rPr>
          <w:rFonts w:ascii="Arial" w:hAnsi="Arial"/>
          <w:szCs w:val="24"/>
        </w:rPr>
        <w:t xml:space="preserve"> village</w:t>
      </w:r>
      <w:r>
        <w:rPr>
          <w:rFonts w:ascii="Arial" w:hAnsi="Arial"/>
          <w:szCs w:val="24"/>
        </w:rPr>
        <w:t xml:space="preserve"> green opposite.</w:t>
      </w:r>
      <w:r w:rsidR="000069E7">
        <w:rPr>
          <w:rFonts w:ascii="Arial" w:hAnsi="Arial"/>
          <w:szCs w:val="24"/>
        </w:rPr>
        <w:t xml:space="preserve"> The blank gable end facing </w:t>
      </w:r>
      <w:r w:rsidR="00EF3E59">
        <w:rPr>
          <w:rFonts w:ascii="Arial" w:hAnsi="Arial"/>
          <w:szCs w:val="24"/>
        </w:rPr>
        <w:t>west</w:t>
      </w:r>
      <w:r w:rsidR="00372892">
        <w:rPr>
          <w:rFonts w:ascii="Arial" w:hAnsi="Arial"/>
          <w:szCs w:val="24"/>
        </w:rPr>
        <w:t>, being featureless,</w:t>
      </w:r>
      <w:r w:rsidR="000069E7">
        <w:rPr>
          <w:rFonts w:ascii="Arial" w:hAnsi="Arial"/>
          <w:szCs w:val="24"/>
        </w:rPr>
        <w:t xml:space="preserve"> is a little unfortunate. </w:t>
      </w:r>
      <w:r w:rsidR="00895A6C">
        <w:rPr>
          <w:rFonts w:ascii="Arial" w:hAnsi="Arial"/>
          <w:szCs w:val="24"/>
        </w:rPr>
        <w:t xml:space="preserve"> </w:t>
      </w:r>
      <w:r w:rsidR="007841FA">
        <w:rPr>
          <w:rFonts w:ascii="Arial" w:hAnsi="Arial"/>
          <w:szCs w:val="24"/>
        </w:rPr>
        <w:t xml:space="preserve">This is followed by the large </w:t>
      </w:r>
      <w:r w:rsidR="000069E7">
        <w:rPr>
          <w:rFonts w:ascii="Arial" w:hAnsi="Arial"/>
          <w:szCs w:val="24"/>
        </w:rPr>
        <w:t>19</w:t>
      </w:r>
      <w:r w:rsidRPr="000069E7" w:rsidR="000069E7">
        <w:rPr>
          <w:rFonts w:ascii="Arial" w:hAnsi="Arial"/>
          <w:szCs w:val="24"/>
          <w:vertAlign w:val="superscript"/>
        </w:rPr>
        <w:t>th</w:t>
      </w:r>
      <w:r w:rsidR="000069E7">
        <w:rPr>
          <w:rFonts w:ascii="Arial" w:hAnsi="Arial"/>
          <w:szCs w:val="24"/>
        </w:rPr>
        <w:t xml:space="preserve"> century </w:t>
      </w:r>
      <w:r w:rsidR="00372892">
        <w:rPr>
          <w:rFonts w:ascii="Arial" w:hAnsi="Arial"/>
          <w:szCs w:val="24"/>
        </w:rPr>
        <w:t>house</w:t>
      </w:r>
      <w:r w:rsidR="00C355E7">
        <w:rPr>
          <w:rFonts w:ascii="Arial" w:hAnsi="Arial"/>
          <w:szCs w:val="24"/>
        </w:rPr>
        <w:t>,</w:t>
      </w:r>
      <w:r w:rsidR="00372892">
        <w:rPr>
          <w:rFonts w:ascii="Arial" w:hAnsi="Arial"/>
          <w:szCs w:val="24"/>
        </w:rPr>
        <w:t xml:space="preserve"> </w:t>
      </w:r>
      <w:r w:rsidR="000069E7">
        <w:rPr>
          <w:rFonts w:ascii="Arial" w:hAnsi="Arial"/>
          <w:szCs w:val="24"/>
        </w:rPr>
        <w:t>‘T</w:t>
      </w:r>
      <w:r w:rsidR="00EF28F0">
        <w:rPr>
          <w:rFonts w:ascii="Arial" w:hAnsi="Arial"/>
          <w:szCs w:val="24"/>
        </w:rPr>
        <w:t>he Firs</w:t>
      </w:r>
      <w:r w:rsidR="000069E7">
        <w:rPr>
          <w:rFonts w:ascii="Arial" w:hAnsi="Arial"/>
          <w:szCs w:val="24"/>
        </w:rPr>
        <w:t>’</w:t>
      </w:r>
      <w:r w:rsidR="00372892">
        <w:rPr>
          <w:rFonts w:ascii="Arial" w:hAnsi="Arial"/>
          <w:szCs w:val="24"/>
        </w:rPr>
        <w:t xml:space="preserve">, </w:t>
      </w:r>
      <w:r w:rsidR="007841FA">
        <w:rPr>
          <w:rFonts w:ascii="Arial" w:hAnsi="Arial"/>
          <w:szCs w:val="24"/>
        </w:rPr>
        <w:t>not</w:t>
      </w:r>
      <w:r w:rsidR="00372892">
        <w:rPr>
          <w:rFonts w:ascii="Arial" w:hAnsi="Arial"/>
          <w:szCs w:val="24"/>
        </w:rPr>
        <w:t>able for it</w:t>
      </w:r>
      <w:r w:rsidR="007841FA">
        <w:rPr>
          <w:rFonts w:ascii="Arial" w:hAnsi="Arial"/>
          <w:szCs w:val="24"/>
        </w:rPr>
        <w:t>s</w:t>
      </w:r>
      <w:r w:rsidR="000069E7">
        <w:rPr>
          <w:rFonts w:ascii="Arial" w:hAnsi="Arial"/>
          <w:szCs w:val="24"/>
        </w:rPr>
        <w:t xml:space="preserve"> twin gables and</w:t>
      </w:r>
      <w:r w:rsidR="007841FA">
        <w:rPr>
          <w:rFonts w:ascii="Arial" w:hAnsi="Arial"/>
          <w:szCs w:val="24"/>
        </w:rPr>
        <w:t xml:space="preserve"> decorative 19</w:t>
      </w:r>
      <w:r w:rsidRPr="007841FA" w:rsidR="007841FA">
        <w:rPr>
          <w:rFonts w:ascii="Arial" w:hAnsi="Arial"/>
          <w:szCs w:val="24"/>
          <w:vertAlign w:val="superscript"/>
        </w:rPr>
        <w:t>th</w:t>
      </w:r>
      <w:r w:rsidR="007841FA">
        <w:rPr>
          <w:rFonts w:ascii="Arial" w:hAnsi="Arial"/>
          <w:szCs w:val="24"/>
        </w:rPr>
        <w:t xml:space="preserve"> century bargeboards. </w:t>
      </w:r>
      <w:r w:rsidR="00895A6C">
        <w:rPr>
          <w:rFonts w:ascii="Arial" w:hAnsi="Arial"/>
          <w:szCs w:val="24"/>
        </w:rPr>
        <w:t xml:space="preserve">On the north side </w:t>
      </w:r>
      <w:r w:rsidR="00C355E7">
        <w:rPr>
          <w:rFonts w:ascii="Arial" w:hAnsi="Arial"/>
          <w:szCs w:val="24"/>
        </w:rPr>
        <w:t xml:space="preserve">is a </w:t>
      </w:r>
      <w:r w:rsidR="003541D5">
        <w:rPr>
          <w:rFonts w:ascii="Arial" w:hAnsi="Arial"/>
          <w:szCs w:val="24"/>
        </w:rPr>
        <w:t>19</w:t>
      </w:r>
      <w:r w:rsidRPr="003541D5" w:rsidR="003541D5">
        <w:rPr>
          <w:rFonts w:ascii="Arial" w:hAnsi="Arial"/>
          <w:szCs w:val="24"/>
          <w:vertAlign w:val="superscript"/>
        </w:rPr>
        <w:t>th</w:t>
      </w:r>
      <w:r w:rsidR="003541D5">
        <w:rPr>
          <w:rFonts w:ascii="Arial" w:hAnsi="Arial"/>
          <w:szCs w:val="24"/>
        </w:rPr>
        <w:t xml:space="preserve"> </w:t>
      </w:r>
      <w:r w:rsidR="00C355E7">
        <w:rPr>
          <w:rFonts w:ascii="Arial" w:hAnsi="Arial"/>
          <w:szCs w:val="24"/>
        </w:rPr>
        <w:t xml:space="preserve">century house called </w:t>
      </w:r>
      <w:r w:rsidR="00EF28F0">
        <w:rPr>
          <w:rFonts w:ascii="Arial" w:hAnsi="Arial"/>
          <w:szCs w:val="24"/>
        </w:rPr>
        <w:t>Amberwood</w:t>
      </w:r>
      <w:r w:rsidR="00C355E7">
        <w:rPr>
          <w:rFonts w:ascii="Arial" w:hAnsi="Arial"/>
          <w:szCs w:val="24"/>
        </w:rPr>
        <w:t>,</w:t>
      </w:r>
      <w:r w:rsidR="00EF28F0">
        <w:rPr>
          <w:rFonts w:ascii="Arial" w:hAnsi="Arial"/>
          <w:szCs w:val="24"/>
        </w:rPr>
        <w:t xml:space="preserve"> </w:t>
      </w:r>
      <w:r w:rsidR="00895A6C">
        <w:rPr>
          <w:rFonts w:ascii="Arial" w:hAnsi="Arial"/>
          <w:szCs w:val="24"/>
        </w:rPr>
        <w:t xml:space="preserve">which fronts </w:t>
      </w:r>
      <w:r w:rsidR="00B33EA6">
        <w:rPr>
          <w:rFonts w:ascii="Arial" w:hAnsi="Arial"/>
          <w:szCs w:val="24"/>
        </w:rPr>
        <w:t>towards</w:t>
      </w:r>
      <w:r w:rsidR="00895A6C">
        <w:rPr>
          <w:rFonts w:ascii="Arial" w:hAnsi="Arial"/>
          <w:szCs w:val="24"/>
        </w:rPr>
        <w:t xml:space="preserve"> </w:t>
      </w:r>
      <w:r w:rsidR="000069E7">
        <w:rPr>
          <w:rFonts w:ascii="Arial" w:hAnsi="Arial"/>
          <w:szCs w:val="24"/>
        </w:rPr>
        <w:t>T</w:t>
      </w:r>
      <w:r w:rsidR="00895A6C">
        <w:rPr>
          <w:rFonts w:ascii="Arial" w:hAnsi="Arial"/>
          <w:szCs w:val="24"/>
        </w:rPr>
        <w:t xml:space="preserve">he </w:t>
      </w:r>
      <w:r w:rsidR="000069E7">
        <w:rPr>
          <w:rFonts w:ascii="Arial" w:hAnsi="Arial"/>
          <w:szCs w:val="24"/>
        </w:rPr>
        <w:t>G</w:t>
      </w:r>
      <w:r w:rsidR="00895A6C">
        <w:rPr>
          <w:rFonts w:ascii="Arial" w:hAnsi="Arial"/>
          <w:szCs w:val="24"/>
        </w:rPr>
        <w:t>reen.</w:t>
      </w:r>
      <w:r w:rsidR="00C355E7">
        <w:rPr>
          <w:rFonts w:ascii="Arial" w:hAnsi="Arial"/>
          <w:szCs w:val="24"/>
        </w:rPr>
        <w:t xml:space="preserve"> </w:t>
      </w:r>
    </w:p>
    <w:p w:rsidR="00895A6C" w:rsidRDefault="00895A6C" w14:paraId="5BB580C8" w14:textId="77777777">
      <w:pPr>
        <w:overflowPunct/>
        <w:autoSpaceDE/>
        <w:autoSpaceDN/>
        <w:adjustRightInd/>
        <w:spacing w:after="160" w:line="259" w:lineRule="auto"/>
        <w:textAlignment w:val="auto"/>
        <w:rPr>
          <w:rFonts w:ascii="Arial" w:hAnsi="Arial"/>
          <w:szCs w:val="24"/>
        </w:rPr>
      </w:pPr>
      <w:r>
        <w:rPr>
          <w:rFonts w:ascii="Arial" w:hAnsi="Arial"/>
          <w:szCs w:val="24"/>
        </w:rPr>
        <w:t xml:space="preserve">The </w:t>
      </w:r>
      <w:r w:rsidR="00372892">
        <w:rPr>
          <w:rFonts w:ascii="Arial" w:hAnsi="Arial"/>
          <w:szCs w:val="24"/>
        </w:rPr>
        <w:t>village g</w:t>
      </w:r>
      <w:r>
        <w:rPr>
          <w:rFonts w:ascii="Arial" w:hAnsi="Arial"/>
          <w:szCs w:val="24"/>
        </w:rPr>
        <w:t xml:space="preserve">reen </w:t>
      </w:r>
      <w:r w:rsidR="00B33EA6">
        <w:rPr>
          <w:rFonts w:ascii="Arial" w:hAnsi="Arial"/>
          <w:szCs w:val="24"/>
        </w:rPr>
        <w:t xml:space="preserve">is an </w:t>
      </w:r>
      <w:r w:rsidR="00372892">
        <w:rPr>
          <w:rFonts w:ascii="Arial" w:hAnsi="Arial"/>
          <w:szCs w:val="24"/>
        </w:rPr>
        <w:t xml:space="preserve">important </w:t>
      </w:r>
      <w:r w:rsidR="00B33EA6">
        <w:rPr>
          <w:rFonts w:ascii="Arial" w:hAnsi="Arial"/>
          <w:szCs w:val="24"/>
        </w:rPr>
        <w:t xml:space="preserve">part </w:t>
      </w:r>
      <w:r>
        <w:rPr>
          <w:rFonts w:ascii="Arial" w:hAnsi="Arial"/>
          <w:szCs w:val="24"/>
        </w:rPr>
        <w:t>of the conservation area</w:t>
      </w:r>
      <w:r w:rsidR="00B33EA6">
        <w:rPr>
          <w:rFonts w:ascii="Arial" w:hAnsi="Arial"/>
          <w:szCs w:val="24"/>
        </w:rPr>
        <w:t xml:space="preserve"> and </w:t>
      </w:r>
      <w:r w:rsidR="00C355E7">
        <w:rPr>
          <w:rFonts w:ascii="Arial" w:hAnsi="Arial"/>
          <w:szCs w:val="24"/>
        </w:rPr>
        <w:t xml:space="preserve">one of its </w:t>
      </w:r>
      <w:r w:rsidR="00B33EA6">
        <w:rPr>
          <w:rFonts w:ascii="Arial" w:hAnsi="Arial"/>
          <w:szCs w:val="24"/>
        </w:rPr>
        <w:t>defining feature</w:t>
      </w:r>
      <w:r w:rsidR="00C355E7">
        <w:rPr>
          <w:rFonts w:ascii="Arial" w:hAnsi="Arial"/>
          <w:szCs w:val="24"/>
        </w:rPr>
        <w:t>s</w:t>
      </w:r>
      <w:r>
        <w:rPr>
          <w:rFonts w:ascii="Arial" w:hAnsi="Arial"/>
          <w:szCs w:val="24"/>
        </w:rPr>
        <w:t xml:space="preserve">. As </w:t>
      </w:r>
      <w:r w:rsidR="00B33EA6">
        <w:rPr>
          <w:rFonts w:ascii="Arial" w:hAnsi="Arial"/>
          <w:szCs w:val="24"/>
        </w:rPr>
        <w:t xml:space="preserve">previously </w:t>
      </w:r>
      <w:r>
        <w:rPr>
          <w:rFonts w:ascii="Arial" w:hAnsi="Arial"/>
          <w:szCs w:val="24"/>
        </w:rPr>
        <w:t xml:space="preserve">mentioned, </w:t>
      </w:r>
      <w:r w:rsidR="00EF28F0">
        <w:rPr>
          <w:rFonts w:ascii="Arial" w:hAnsi="Arial"/>
          <w:szCs w:val="24"/>
        </w:rPr>
        <w:t>Amberwood</w:t>
      </w:r>
      <w:r>
        <w:rPr>
          <w:rFonts w:ascii="Arial" w:hAnsi="Arial"/>
          <w:szCs w:val="24"/>
        </w:rPr>
        <w:t xml:space="preserve"> fronts directly onto the green with</w:t>
      </w:r>
      <w:r w:rsidR="000069E7">
        <w:rPr>
          <w:rFonts w:ascii="Arial" w:hAnsi="Arial"/>
          <w:szCs w:val="24"/>
        </w:rPr>
        <w:t xml:space="preserve"> a symmetrical elevation of</w:t>
      </w:r>
      <w:r>
        <w:rPr>
          <w:rFonts w:ascii="Arial" w:hAnsi="Arial"/>
          <w:szCs w:val="24"/>
        </w:rPr>
        <w:t xml:space="preserve"> sash windows,</w:t>
      </w:r>
      <w:r w:rsidR="00C50833">
        <w:rPr>
          <w:rFonts w:ascii="Arial" w:hAnsi="Arial"/>
          <w:szCs w:val="24"/>
        </w:rPr>
        <w:t xml:space="preserve"> which </w:t>
      </w:r>
      <w:r w:rsidR="00372892">
        <w:rPr>
          <w:rFonts w:ascii="Arial" w:hAnsi="Arial"/>
          <w:szCs w:val="24"/>
        </w:rPr>
        <w:t>is</w:t>
      </w:r>
      <w:r w:rsidR="00C50833">
        <w:rPr>
          <w:rFonts w:ascii="Arial" w:hAnsi="Arial"/>
          <w:szCs w:val="24"/>
        </w:rPr>
        <w:t xml:space="preserve"> unusual in the village</w:t>
      </w:r>
      <w:r>
        <w:rPr>
          <w:rFonts w:ascii="Arial" w:hAnsi="Arial"/>
          <w:szCs w:val="24"/>
        </w:rPr>
        <w:t>.</w:t>
      </w:r>
      <w:r w:rsidR="00B33EA6">
        <w:rPr>
          <w:rFonts w:ascii="Arial" w:hAnsi="Arial"/>
          <w:szCs w:val="24"/>
        </w:rPr>
        <w:t xml:space="preserve"> It is important that the relationship of the house to green is maintained.</w:t>
      </w:r>
      <w:r>
        <w:rPr>
          <w:rFonts w:ascii="Arial" w:hAnsi="Arial"/>
          <w:szCs w:val="24"/>
        </w:rPr>
        <w:t xml:space="preserve"> Unf</w:t>
      </w:r>
      <w:r w:rsidR="005854BE">
        <w:rPr>
          <w:rFonts w:ascii="Arial" w:hAnsi="Arial"/>
          <w:szCs w:val="24"/>
        </w:rPr>
        <w:t>o</w:t>
      </w:r>
      <w:r>
        <w:rPr>
          <w:rFonts w:ascii="Arial" w:hAnsi="Arial"/>
          <w:szCs w:val="24"/>
        </w:rPr>
        <w:t>rtunately</w:t>
      </w:r>
      <w:r w:rsidR="00284353">
        <w:rPr>
          <w:rFonts w:ascii="Arial" w:hAnsi="Arial"/>
          <w:szCs w:val="24"/>
        </w:rPr>
        <w:t>,</w:t>
      </w:r>
      <w:r>
        <w:rPr>
          <w:rFonts w:ascii="Arial" w:hAnsi="Arial"/>
          <w:szCs w:val="24"/>
        </w:rPr>
        <w:t xml:space="preserve"> the </w:t>
      </w:r>
      <w:r w:rsidR="00B33EA6">
        <w:rPr>
          <w:rFonts w:ascii="Arial" w:hAnsi="Arial"/>
          <w:szCs w:val="24"/>
        </w:rPr>
        <w:t xml:space="preserve">currently </w:t>
      </w:r>
      <w:r w:rsidR="00C355E7">
        <w:rPr>
          <w:rFonts w:ascii="Arial" w:hAnsi="Arial"/>
          <w:szCs w:val="24"/>
        </w:rPr>
        <w:t xml:space="preserve">windows are </w:t>
      </w:r>
      <w:r>
        <w:rPr>
          <w:rFonts w:ascii="Arial" w:hAnsi="Arial"/>
          <w:szCs w:val="24"/>
        </w:rPr>
        <w:t xml:space="preserve">replacement </w:t>
      </w:r>
      <w:r w:rsidR="003541D5">
        <w:rPr>
          <w:rFonts w:ascii="Arial" w:hAnsi="Arial"/>
          <w:szCs w:val="24"/>
        </w:rPr>
        <w:t xml:space="preserve">with </w:t>
      </w:r>
      <w:r>
        <w:rPr>
          <w:rFonts w:ascii="Arial" w:hAnsi="Arial"/>
          <w:szCs w:val="24"/>
        </w:rPr>
        <w:t>‘mock sashes’ with</w:t>
      </w:r>
      <w:r w:rsidR="00C355E7">
        <w:rPr>
          <w:rFonts w:ascii="Arial" w:hAnsi="Arial"/>
          <w:szCs w:val="24"/>
        </w:rPr>
        <w:t xml:space="preserve"> </w:t>
      </w:r>
      <w:r>
        <w:rPr>
          <w:rFonts w:ascii="Arial" w:hAnsi="Arial"/>
          <w:szCs w:val="24"/>
        </w:rPr>
        <w:t>top</w:t>
      </w:r>
      <w:r w:rsidR="003541D5">
        <w:rPr>
          <w:rFonts w:ascii="Arial" w:hAnsi="Arial"/>
          <w:szCs w:val="24"/>
        </w:rPr>
        <w:t xml:space="preserve"> </w:t>
      </w:r>
      <w:r>
        <w:rPr>
          <w:rFonts w:ascii="Arial" w:hAnsi="Arial"/>
          <w:szCs w:val="24"/>
        </w:rPr>
        <w:t>opening casements</w:t>
      </w:r>
      <w:r w:rsidR="00372892">
        <w:rPr>
          <w:rFonts w:ascii="Arial" w:hAnsi="Arial"/>
          <w:szCs w:val="24"/>
        </w:rPr>
        <w:t xml:space="preserve"> rather than sliding sashes</w:t>
      </w:r>
      <w:r>
        <w:rPr>
          <w:rFonts w:ascii="Arial" w:hAnsi="Arial"/>
          <w:szCs w:val="24"/>
        </w:rPr>
        <w:t>. Thick landscaping obs</w:t>
      </w:r>
      <w:r w:rsidR="00284353">
        <w:rPr>
          <w:rFonts w:ascii="Arial" w:hAnsi="Arial"/>
          <w:szCs w:val="24"/>
        </w:rPr>
        <w:t>c</w:t>
      </w:r>
      <w:r>
        <w:rPr>
          <w:rFonts w:ascii="Arial" w:hAnsi="Arial"/>
          <w:szCs w:val="24"/>
        </w:rPr>
        <w:t xml:space="preserve">ures views of open countryside to the north and </w:t>
      </w:r>
      <w:r w:rsidR="00B33EA6">
        <w:rPr>
          <w:rFonts w:ascii="Arial" w:hAnsi="Arial"/>
          <w:szCs w:val="24"/>
        </w:rPr>
        <w:t xml:space="preserve">consequently </w:t>
      </w:r>
      <w:r w:rsidR="00372892">
        <w:rPr>
          <w:rFonts w:ascii="Arial" w:hAnsi="Arial"/>
          <w:szCs w:val="24"/>
        </w:rPr>
        <w:t xml:space="preserve">there is not a </w:t>
      </w:r>
      <w:r>
        <w:rPr>
          <w:rFonts w:ascii="Arial" w:hAnsi="Arial"/>
          <w:szCs w:val="24"/>
        </w:rPr>
        <w:t xml:space="preserve">visual connection </w:t>
      </w:r>
      <w:r w:rsidR="00372892">
        <w:rPr>
          <w:rFonts w:ascii="Arial" w:hAnsi="Arial"/>
          <w:szCs w:val="24"/>
        </w:rPr>
        <w:t>to</w:t>
      </w:r>
      <w:r>
        <w:rPr>
          <w:rFonts w:ascii="Arial" w:hAnsi="Arial"/>
          <w:szCs w:val="24"/>
        </w:rPr>
        <w:t xml:space="preserve"> it. To the east </w:t>
      </w:r>
      <w:r w:rsidR="00372892">
        <w:rPr>
          <w:rFonts w:ascii="Arial" w:hAnsi="Arial"/>
          <w:szCs w:val="24"/>
        </w:rPr>
        <w:t xml:space="preserve">of the green the </w:t>
      </w:r>
      <w:proofErr w:type="spellStart"/>
      <w:r>
        <w:rPr>
          <w:rFonts w:ascii="Arial" w:hAnsi="Arial"/>
          <w:szCs w:val="24"/>
        </w:rPr>
        <w:t>Burston</w:t>
      </w:r>
      <w:proofErr w:type="spellEnd"/>
      <w:r>
        <w:rPr>
          <w:rFonts w:ascii="Arial" w:hAnsi="Arial"/>
          <w:szCs w:val="24"/>
        </w:rPr>
        <w:t xml:space="preserve"> St</w:t>
      </w:r>
      <w:r w:rsidR="00284353">
        <w:rPr>
          <w:rFonts w:ascii="Arial" w:hAnsi="Arial"/>
          <w:szCs w:val="24"/>
        </w:rPr>
        <w:t>r</w:t>
      </w:r>
      <w:r>
        <w:rPr>
          <w:rFonts w:ascii="Arial" w:hAnsi="Arial"/>
          <w:szCs w:val="24"/>
        </w:rPr>
        <w:t xml:space="preserve">ike School </w:t>
      </w:r>
      <w:r w:rsidR="00B33EA6">
        <w:rPr>
          <w:rFonts w:ascii="Arial" w:hAnsi="Arial"/>
          <w:szCs w:val="24"/>
        </w:rPr>
        <w:t xml:space="preserve">is situated in </w:t>
      </w:r>
      <w:r w:rsidR="00372892">
        <w:rPr>
          <w:rFonts w:ascii="Arial" w:hAnsi="Arial"/>
          <w:szCs w:val="24"/>
        </w:rPr>
        <w:t xml:space="preserve">a very </w:t>
      </w:r>
      <w:r>
        <w:rPr>
          <w:rFonts w:ascii="Arial" w:hAnsi="Arial"/>
          <w:szCs w:val="24"/>
        </w:rPr>
        <w:t>prominent</w:t>
      </w:r>
      <w:r w:rsidR="00372892">
        <w:rPr>
          <w:rFonts w:ascii="Arial" w:hAnsi="Arial"/>
          <w:szCs w:val="24"/>
        </w:rPr>
        <w:t xml:space="preserve"> position </w:t>
      </w:r>
      <w:r w:rsidR="00C355E7">
        <w:rPr>
          <w:rFonts w:ascii="Arial" w:hAnsi="Arial"/>
          <w:szCs w:val="24"/>
        </w:rPr>
        <w:t xml:space="preserve">also </w:t>
      </w:r>
      <w:r w:rsidR="00372892">
        <w:rPr>
          <w:rFonts w:ascii="Arial" w:hAnsi="Arial"/>
          <w:szCs w:val="24"/>
        </w:rPr>
        <w:t>fronting onto it</w:t>
      </w:r>
      <w:r>
        <w:rPr>
          <w:rFonts w:ascii="Arial" w:hAnsi="Arial"/>
          <w:szCs w:val="24"/>
        </w:rPr>
        <w:t>.</w:t>
      </w:r>
    </w:p>
    <w:p w:rsidR="00F367A0" w:rsidRDefault="00895A6C" w14:paraId="5D1A5258" w14:textId="15469D09">
      <w:pPr>
        <w:overflowPunct/>
        <w:autoSpaceDE/>
        <w:autoSpaceDN/>
        <w:adjustRightInd/>
        <w:spacing w:after="160" w:line="259" w:lineRule="auto"/>
        <w:textAlignment w:val="auto"/>
        <w:rPr>
          <w:rFonts w:ascii="Arial" w:hAnsi="Arial"/>
          <w:szCs w:val="24"/>
        </w:rPr>
      </w:pPr>
      <w:r>
        <w:rPr>
          <w:rFonts w:ascii="Arial" w:hAnsi="Arial"/>
          <w:szCs w:val="24"/>
        </w:rPr>
        <w:t xml:space="preserve">The green is </w:t>
      </w:r>
      <w:r w:rsidR="00B33EA6">
        <w:rPr>
          <w:rFonts w:ascii="Arial" w:hAnsi="Arial"/>
          <w:szCs w:val="24"/>
        </w:rPr>
        <w:t>a</w:t>
      </w:r>
      <w:r>
        <w:rPr>
          <w:rFonts w:ascii="Arial" w:hAnsi="Arial"/>
          <w:szCs w:val="24"/>
        </w:rPr>
        <w:t xml:space="preserve"> significant </w:t>
      </w:r>
      <w:r w:rsidR="00B33EA6">
        <w:rPr>
          <w:rFonts w:ascii="Arial" w:hAnsi="Arial"/>
          <w:szCs w:val="24"/>
        </w:rPr>
        <w:t xml:space="preserve">historic </w:t>
      </w:r>
      <w:r>
        <w:rPr>
          <w:rFonts w:ascii="Arial" w:hAnsi="Arial"/>
          <w:szCs w:val="24"/>
        </w:rPr>
        <w:t xml:space="preserve">space </w:t>
      </w:r>
      <w:r w:rsidR="00C50833">
        <w:rPr>
          <w:rFonts w:ascii="Arial" w:hAnsi="Arial"/>
          <w:szCs w:val="24"/>
        </w:rPr>
        <w:t xml:space="preserve">in </w:t>
      </w:r>
      <w:r>
        <w:rPr>
          <w:rFonts w:ascii="Arial" w:hAnsi="Arial"/>
          <w:szCs w:val="24"/>
        </w:rPr>
        <w:t xml:space="preserve">the village, having been </w:t>
      </w:r>
      <w:r w:rsidR="00C50833">
        <w:rPr>
          <w:rFonts w:ascii="Arial" w:hAnsi="Arial"/>
          <w:szCs w:val="24"/>
        </w:rPr>
        <w:t xml:space="preserve">the place </w:t>
      </w:r>
      <w:r>
        <w:rPr>
          <w:rFonts w:ascii="Arial" w:hAnsi="Arial"/>
          <w:szCs w:val="24"/>
        </w:rPr>
        <w:t xml:space="preserve">where the </w:t>
      </w:r>
      <w:r w:rsidR="00446AA5">
        <w:rPr>
          <w:rFonts w:ascii="Arial" w:hAnsi="Arial"/>
          <w:szCs w:val="24"/>
        </w:rPr>
        <w:t xml:space="preserve">strike school </w:t>
      </w:r>
      <w:r>
        <w:rPr>
          <w:rFonts w:ascii="Arial" w:hAnsi="Arial"/>
          <w:szCs w:val="24"/>
        </w:rPr>
        <w:t>teachers first held the</w:t>
      </w:r>
      <w:r w:rsidR="00C50833">
        <w:rPr>
          <w:rFonts w:ascii="Arial" w:hAnsi="Arial"/>
          <w:szCs w:val="24"/>
        </w:rPr>
        <w:t>i</w:t>
      </w:r>
      <w:r>
        <w:rPr>
          <w:rFonts w:ascii="Arial" w:hAnsi="Arial"/>
          <w:szCs w:val="24"/>
        </w:rPr>
        <w:t>r lessons in a tent</w:t>
      </w:r>
      <w:r w:rsidR="00B33EA6">
        <w:rPr>
          <w:rFonts w:ascii="Arial" w:hAnsi="Arial"/>
          <w:szCs w:val="24"/>
        </w:rPr>
        <w:t>,</w:t>
      </w:r>
      <w:r w:rsidR="00C50833">
        <w:rPr>
          <w:rFonts w:ascii="Arial" w:hAnsi="Arial"/>
          <w:szCs w:val="24"/>
        </w:rPr>
        <w:t xml:space="preserve"> and where the </w:t>
      </w:r>
      <w:r>
        <w:rPr>
          <w:rFonts w:ascii="Arial" w:hAnsi="Arial"/>
          <w:szCs w:val="24"/>
        </w:rPr>
        <w:t xml:space="preserve">Strike School was </w:t>
      </w:r>
      <w:r w:rsidR="00C50833">
        <w:rPr>
          <w:rFonts w:ascii="Arial" w:hAnsi="Arial"/>
          <w:szCs w:val="24"/>
        </w:rPr>
        <w:t xml:space="preserve">chosen to be </w:t>
      </w:r>
      <w:r>
        <w:rPr>
          <w:rFonts w:ascii="Arial" w:hAnsi="Arial"/>
          <w:szCs w:val="24"/>
        </w:rPr>
        <w:t xml:space="preserve">built. A yearly </w:t>
      </w:r>
      <w:r w:rsidR="00C50833">
        <w:rPr>
          <w:rFonts w:ascii="Arial" w:hAnsi="Arial"/>
          <w:szCs w:val="24"/>
        </w:rPr>
        <w:t xml:space="preserve">commemoration </w:t>
      </w:r>
      <w:r>
        <w:rPr>
          <w:rFonts w:ascii="Arial" w:hAnsi="Arial"/>
          <w:szCs w:val="24"/>
        </w:rPr>
        <w:t xml:space="preserve">event takes place on the green </w:t>
      </w:r>
      <w:r w:rsidR="00512459">
        <w:rPr>
          <w:rFonts w:ascii="Arial" w:hAnsi="Arial"/>
          <w:szCs w:val="24"/>
        </w:rPr>
        <w:t>on the first Sunday in</w:t>
      </w:r>
      <w:r>
        <w:rPr>
          <w:rFonts w:ascii="Arial" w:hAnsi="Arial"/>
          <w:szCs w:val="24"/>
        </w:rPr>
        <w:t xml:space="preserve"> </w:t>
      </w:r>
      <w:r w:rsidR="00512459">
        <w:rPr>
          <w:rFonts w:ascii="Arial" w:hAnsi="Arial"/>
          <w:szCs w:val="24"/>
        </w:rPr>
        <w:t>September</w:t>
      </w:r>
      <w:r>
        <w:rPr>
          <w:rFonts w:ascii="Arial" w:hAnsi="Arial"/>
          <w:szCs w:val="24"/>
        </w:rPr>
        <w:t xml:space="preserve"> and is attended by n</w:t>
      </w:r>
      <w:r w:rsidR="00C50833">
        <w:rPr>
          <w:rFonts w:ascii="Arial" w:hAnsi="Arial"/>
          <w:szCs w:val="24"/>
        </w:rPr>
        <w:t xml:space="preserve">otable </w:t>
      </w:r>
      <w:r w:rsidR="000069E7">
        <w:rPr>
          <w:rFonts w:ascii="Arial" w:hAnsi="Arial"/>
          <w:szCs w:val="24"/>
        </w:rPr>
        <w:t>public figures</w:t>
      </w:r>
      <w:r w:rsidR="00C355E7">
        <w:rPr>
          <w:rFonts w:ascii="Arial" w:hAnsi="Arial"/>
          <w:szCs w:val="24"/>
        </w:rPr>
        <w:t xml:space="preserve"> of the trade union and labour movements</w:t>
      </w:r>
      <w:r>
        <w:rPr>
          <w:rFonts w:ascii="Arial" w:hAnsi="Arial"/>
          <w:szCs w:val="24"/>
        </w:rPr>
        <w:t xml:space="preserve">, including </w:t>
      </w:r>
      <w:r w:rsidR="003541D5">
        <w:rPr>
          <w:rFonts w:ascii="Arial" w:hAnsi="Arial"/>
          <w:szCs w:val="24"/>
        </w:rPr>
        <w:t>well known members of parliament.</w:t>
      </w:r>
      <w:r>
        <w:rPr>
          <w:rFonts w:ascii="Arial" w:hAnsi="Arial"/>
          <w:szCs w:val="24"/>
        </w:rPr>
        <w:t xml:space="preserve"> </w:t>
      </w:r>
      <w:r w:rsidR="00C50833">
        <w:rPr>
          <w:rFonts w:ascii="Arial" w:hAnsi="Arial"/>
          <w:szCs w:val="24"/>
        </w:rPr>
        <w:t>Also</w:t>
      </w:r>
      <w:r w:rsidR="009726CC">
        <w:rPr>
          <w:rFonts w:ascii="Arial" w:hAnsi="Arial"/>
          <w:szCs w:val="24"/>
        </w:rPr>
        <w:t xml:space="preserve"> located</w:t>
      </w:r>
      <w:r w:rsidR="00C50833">
        <w:rPr>
          <w:rFonts w:ascii="Arial" w:hAnsi="Arial"/>
          <w:szCs w:val="24"/>
        </w:rPr>
        <w:t xml:space="preserve"> o</w:t>
      </w:r>
      <w:r>
        <w:rPr>
          <w:rFonts w:ascii="Arial" w:hAnsi="Arial"/>
          <w:szCs w:val="24"/>
        </w:rPr>
        <w:t xml:space="preserve">n the green is a small modern brick war memorial with a flagpole, and the village sign which is a </w:t>
      </w:r>
      <w:r w:rsidR="000069E7">
        <w:rPr>
          <w:rFonts w:ascii="Arial" w:hAnsi="Arial"/>
          <w:szCs w:val="24"/>
        </w:rPr>
        <w:t xml:space="preserve">totem </w:t>
      </w:r>
      <w:r w:rsidR="003541D5">
        <w:rPr>
          <w:rFonts w:ascii="Arial" w:hAnsi="Arial"/>
          <w:szCs w:val="24"/>
        </w:rPr>
        <w:t>pole</w:t>
      </w:r>
      <w:r>
        <w:rPr>
          <w:rFonts w:ascii="Arial" w:hAnsi="Arial"/>
          <w:szCs w:val="24"/>
        </w:rPr>
        <w:t xml:space="preserve"> design</w:t>
      </w:r>
      <w:r w:rsidR="00F367A0">
        <w:rPr>
          <w:rFonts w:ascii="Arial" w:hAnsi="Arial"/>
          <w:szCs w:val="24"/>
        </w:rPr>
        <w:t>ed and made by Martyn Welch. Thick landscaping obs</w:t>
      </w:r>
      <w:r w:rsidR="00500F46">
        <w:rPr>
          <w:rFonts w:ascii="Arial" w:hAnsi="Arial"/>
          <w:szCs w:val="24"/>
        </w:rPr>
        <w:t>c</w:t>
      </w:r>
      <w:r w:rsidR="00F367A0">
        <w:rPr>
          <w:rFonts w:ascii="Arial" w:hAnsi="Arial"/>
          <w:szCs w:val="24"/>
        </w:rPr>
        <w:t>ures views of the church and the graveyard to the east</w:t>
      </w:r>
      <w:r w:rsidR="000069E7">
        <w:rPr>
          <w:rFonts w:ascii="Arial" w:hAnsi="Arial"/>
          <w:szCs w:val="24"/>
        </w:rPr>
        <w:t xml:space="preserve">. Because </w:t>
      </w:r>
      <w:r w:rsidR="00F367A0">
        <w:rPr>
          <w:rFonts w:ascii="Arial" w:hAnsi="Arial"/>
          <w:szCs w:val="24"/>
        </w:rPr>
        <w:t xml:space="preserve">the church </w:t>
      </w:r>
      <w:r w:rsidR="000069E7">
        <w:rPr>
          <w:rFonts w:ascii="Arial" w:hAnsi="Arial"/>
          <w:szCs w:val="24"/>
        </w:rPr>
        <w:t xml:space="preserve">no longer has </w:t>
      </w:r>
      <w:r w:rsidR="00F367A0">
        <w:rPr>
          <w:rFonts w:ascii="Arial" w:hAnsi="Arial"/>
          <w:szCs w:val="24"/>
        </w:rPr>
        <w:t xml:space="preserve">a tower </w:t>
      </w:r>
      <w:r w:rsidR="000069E7">
        <w:rPr>
          <w:rFonts w:ascii="Arial" w:hAnsi="Arial"/>
          <w:szCs w:val="24"/>
        </w:rPr>
        <w:t>it is</w:t>
      </w:r>
      <w:r w:rsidR="00F367A0">
        <w:rPr>
          <w:rFonts w:ascii="Arial" w:hAnsi="Arial"/>
          <w:szCs w:val="24"/>
        </w:rPr>
        <w:t xml:space="preserve"> not a</w:t>
      </w:r>
      <w:r w:rsidR="000069E7">
        <w:rPr>
          <w:rFonts w:ascii="Arial" w:hAnsi="Arial"/>
          <w:szCs w:val="24"/>
        </w:rPr>
        <w:t>s</w:t>
      </w:r>
      <w:r w:rsidR="00F367A0">
        <w:rPr>
          <w:rFonts w:ascii="Arial" w:hAnsi="Arial"/>
          <w:szCs w:val="24"/>
        </w:rPr>
        <w:t xml:space="preserve"> prominent</w:t>
      </w:r>
      <w:r w:rsidR="000069E7">
        <w:rPr>
          <w:rFonts w:ascii="Arial" w:hAnsi="Arial"/>
          <w:szCs w:val="24"/>
        </w:rPr>
        <w:t xml:space="preserve"> or as much of a</w:t>
      </w:r>
      <w:r w:rsidR="00F367A0">
        <w:rPr>
          <w:rFonts w:ascii="Arial" w:hAnsi="Arial"/>
          <w:szCs w:val="24"/>
        </w:rPr>
        <w:t xml:space="preserve"> landmark </w:t>
      </w:r>
      <w:r w:rsidR="000069E7">
        <w:rPr>
          <w:rFonts w:ascii="Arial" w:hAnsi="Arial"/>
          <w:szCs w:val="24"/>
        </w:rPr>
        <w:t>as parish churches</w:t>
      </w:r>
      <w:r w:rsidR="00446AA5">
        <w:rPr>
          <w:rFonts w:ascii="Arial" w:hAnsi="Arial"/>
          <w:szCs w:val="24"/>
        </w:rPr>
        <w:t xml:space="preserve"> in other villages</w:t>
      </w:r>
      <w:r w:rsidR="00B33EA6">
        <w:rPr>
          <w:rFonts w:ascii="Arial" w:hAnsi="Arial"/>
          <w:szCs w:val="24"/>
        </w:rPr>
        <w:t xml:space="preserve">, although it </w:t>
      </w:r>
      <w:r w:rsidR="00C355E7">
        <w:rPr>
          <w:rFonts w:ascii="Arial" w:hAnsi="Arial"/>
          <w:szCs w:val="24"/>
        </w:rPr>
        <w:t xml:space="preserve">is still very much </w:t>
      </w:r>
      <w:r w:rsidR="003541D5">
        <w:rPr>
          <w:rFonts w:ascii="Arial" w:hAnsi="Arial"/>
          <w:szCs w:val="24"/>
        </w:rPr>
        <w:t xml:space="preserve">remains </w:t>
      </w:r>
      <w:r w:rsidR="00C355E7">
        <w:rPr>
          <w:rFonts w:ascii="Arial" w:hAnsi="Arial"/>
          <w:szCs w:val="24"/>
        </w:rPr>
        <w:t xml:space="preserve">a </w:t>
      </w:r>
      <w:r w:rsidR="00B33EA6">
        <w:rPr>
          <w:rFonts w:ascii="Arial" w:hAnsi="Arial"/>
          <w:szCs w:val="24"/>
        </w:rPr>
        <w:t>focal point for the community.</w:t>
      </w:r>
    </w:p>
    <w:p w:rsidR="00DD113A" w:rsidRDefault="00DD113A" w14:paraId="55D5E411" w14:textId="77777777">
      <w:pPr>
        <w:overflowPunct/>
        <w:autoSpaceDE/>
        <w:autoSpaceDN/>
        <w:adjustRightInd/>
        <w:spacing w:after="160" w:line="259" w:lineRule="auto"/>
        <w:textAlignment w:val="auto"/>
        <w:rPr>
          <w:rFonts w:ascii="Arial" w:hAnsi="Arial"/>
          <w:szCs w:val="24"/>
        </w:rPr>
      </w:pPr>
    </w:p>
    <w:p w:rsidR="00DD113A" w:rsidRDefault="00DD113A" w14:paraId="099B41D0" w14:textId="77777777">
      <w:pPr>
        <w:overflowPunct/>
        <w:autoSpaceDE/>
        <w:autoSpaceDN/>
        <w:adjustRightInd/>
        <w:spacing w:after="160" w:line="259" w:lineRule="auto"/>
        <w:textAlignment w:val="auto"/>
        <w:rPr>
          <w:rFonts w:ascii="Arial" w:hAnsi="Arial"/>
          <w:szCs w:val="24"/>
        </w:rPr>
      </w:pPr>
    </w:p>
    <w:p w:rsidR="00054226" w:rsidP="00AF0662" w:rsidRDefault="00054226" w14:paraId="24386FAD" w14:textId="77777777">
      <w:pPr>
        <w:overflowPunct/>
        <w:autoSpaceDE/>
        <w:autoSpaceDN/>
        <w:adjustRightInd/>
        <w:spacing w:after="160" w:line="259" w:lineRule="auto"/>
        <w:jc w:val="center"/>
        <w:textAlignment w:val="auto"/>
        <w:rPr>
          <w:rFonts w:ascii="Arial" w:hAnsi="Arial"/>
          <w:szCs w:val="24"/>
        </w:rPr>
      </w:pPr>
      <w:r>
        <w:rPr>
          <w:rFonts w:ascii="Arial" w:hAnsi="Arial"/>
          <w:noProof/>
          <w:szCs w:val="24"/>
        </w:rPr>
        <w:lastRenderedPageBreak/>
        <w:drawing>
          <wp:inline distT="0" distB="0" distL="0" distR="0" wp14:anchorId="6BD00A05" wp14:editId="06FE7C4F">
            <wp:extent cx="2678400" cy="2008800"/>
            <wp:effectExtent l="0" t="0" r="8255" b="0"/>
            <wp:docPr id="21" name="Picture 21" descr="A photo of the Burston Strike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hoto of the Burston Strike School"/>
                    <pic:cNvPicPr/>
                  </pic:nvPicPr>
                  <pic:blipFill>
                    <a:blip r:embed="rId19" cstate="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r w:rsidR="00AF0662">
        <w:rPr>
          <w:rFonts w:ascii="Arial" w:hAnsi="Arial"/>
          <w:szCs w:val="24"/>
        </w:rPr>
        <w:tab/>
      </w:r>
      <w:r w:rsidR="00AF0662">
        <w:rPr>
          <w:rFonts w:ascii="Arial" w:hAnsi="Arial"/>
          <w:szCs w:val="24"/>
        </w:rPr>
        <w:tab/>
      </w:r>
      <w:r w:rsidR="00AF0662">
        <w:rPr>
          <w:rFonts w:ascii="Arial" w:hAnsi="Arial"/>
          <w:noProof/>
          <w:szCs w:val="24"/>
        </w:rPr>
        <w:drawing>
          <wp:inline distT="0" distB="0" distL="0" distR="0" wp14:anchorId="2AE4C6FB" wp14:editId="2634267E">
            <wp:extent cx="2678400" cy="2008800"/>
            <wp:effectExtent l="0" t="0" r="8255" b="0"/>
            <wp:docPr id="24" name="Picture 24" descr="A photo of the Crown I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hoto of the Crown Inn"/>
                    <pic:cNvPicPr/>
                  </pic:nvPicPr>
                  <pic:blipFill>
                    <a:blip r:embed="rId20" cstate="print">
                      <a:extLst>
                        <a:ext uri="{28A0092B-C50C-407E-A947-70E740481C1C}">
                          <a14:useLocalDpi xmlns:a14="http://schemas.microsoft.com/office/drawing/2010/main"/>
                        </a:ext>
                      </a:extLst>
                    </a:blip>
                    <a:stretch>
                      <a:fillRect/>
                    </a:stretch>
                  </pic:blipFill>
                  <pic:spPr>
                    <a:xfrm flipH="1">
                      <a:off x="0" y="0"/>
                      <a:ext cx="2678400" cy="2008800"/>
                    </a:xfrm>
                    <a:prstGeom prst="rect">
                      <a:avLst/>
                    </a:prstGeom>
                  </pic:spPr>
                </pic:pic>
              </a:graphicData>
            </a:graphic>
          </wp:inline>
        </w:drawing>
      </w:r>
    </w:p>
    <w:p w:rsidR="00FE0D38" w:rsidP="009E3C32" w:rsidRDefault="009E3C32" w14:paraId="242112A5" w14:textId="5F45CA5E">
      <w:pPr>
        <w:overflowPunct/>
        <w:autoSpaceDE/>
        <w:autoSpaceDN/>
        <w:adjustRightInd/>
        <w:spacing w:after="160" w:line="259" w:lineRule="auto"/>
        <w:textAlignment w:val="auto"/>
        <w:rPr>
          <w:rFonts w:ascii="Arial" w:hAnsi="Arial"/>
          <w:szCs w:val="24"/>
        </w:rPr>
      </w:pPr>
      <w:r>
        <w:rPr>
          <w:rFonts w:ascii="Arial" w:hAnsi="Arial"/>
          <w:szCs w:val="24"/>
        </w:rPr>
        <w:t xml:space="preserve">                  </w:t>
      </w:r>
      <w:r w:rsidRPr="009E3C32">
        <w:rPr>
          <w:rFonts w:ascii="Arial" w:hAnsi="Arial"/>
          <w:color w:val="4D6D88"/>
          <w:szCs w:val="24"/>
        </w:rPr>
        <w:t xml:space="preserve">The </w:t>
      </w:r>
      <w:proofErr w:type="spellStart"/>
      <w:r w:rsidRPr="009E3C32" w:rsidR="00FE0D38">
        <w:rPr>
          <w:rFonts w:ascii="Arial" w:hAnsi="Arial"/>
          <w:color w:val="4D6D88"/>
          <w:szCs w:val="24"/>
        </w:rPr>
        <w:t>Burston</w:t>
      </w:r>
      <w:proofErr w:type="spellEnd"/>
      <w:r w:rsidRPr="009E3C32" w:rsidR="00FE0D38">
        <w:rPr>
          <w:rFonts w:ascii="Arial" w:hAnsi="Arial"/>
          <w:color w:val="4D6D88"/>
          <w:szCs w:val="24"/>
        </w:rPr>
        <w:t xml:space="preserve"> Strike School</w:t>
      </w:r>
      <w:r w:rsidRPr="009E3C32">
        <w:rPr>
          <w:rFonts w:ascii="Arial" w:hAnsi="Arial"/>
          <w:color w:val="4D6D88"/>
          <w:szCs w:val="24"/>
        </w:rPr>
        <w:t xml:space="preserve"> </w:t>
      </w:r>
      <w:r w:rsidRPr="009E3C32">
        <w:rPr>
          <w:rFonts w:ascii="Arial" w:hAnsi="Arial"/>
          <w:color w:val="4D6D88"/>
          <w:szCs w:val="24"/>
        </w:rPr>
        <w:tab/>
        <w:t xml:space="preserve">  </w:t>
      </w:r>
      <w:r w:rsidRPr="009E3C32">
        <w:rPr>
          <w:rFonts w:ascii="Arial" w:hAnsi="Arial"/>
          <w:color w:val="4D6D88"/>
          <w:szCs w:val="24"/>
        </w:rPr>
        <w:tab/>
      </w:r>
      <w:r w:rsidRPr="009E3C32">
        <w:rPr>
          <w:rFonts w:ascii="Arial" w:hAnsi="Arial"/>
          <w:color w:val="4D6D88"/>
          <w:szCs w:val="24"/>
        </w:rPr>
        <w:tab/>
      </w:r>
      <w:r w:rsidRPr="009E3C32">
        <w:rPr>
          <w:rFonts w:ascii="Arial" w:hAnsi="Arial"/>
          <w:color w:val="4D6D88"/>
          <w:szCs w:val="24"/>
        </w:rPr>
        <w:tab/>
      </w:r>
      <w:r w:rsidR="00E93D23">
        <w:rPr>
          <w:rFonts w:ascii="Arial" w:hAnsi="Arial"/>
          <w:color w:val="4D6D88"/>
          <w:szCs w:val="24"/>
        </w:rPr>
        <w:t xml:space="preserve">         </w:t>
      </w:r>
      <w:r w:rsidRPr="009E3C32">
        <w:rPr>
          <w:rFonts w:ascii="Arial" w:hAnsi="Arial"/>
          <w:color w:val="4D6D88"/>
          <w:szCs w:val="24"/>
        </w:rPr>
        <w:t>The Crown</w:t>
      </w:r>
      <w:r>
        <w:rPr>
          <w:rFonts w:ascii="Arial" w:hAnsi="Arial"/>
          <w:szCs w:val="24"/>
        </w:rPr>
        <w:tab/>
      </w:r>
    </w:p>
    <w:p w:rsidR="00171118" w:rsidP="00DD113A" w:rsidRDefault="00171118" w14:paraId="23D512C5" w14:textId="77777777">
      <w:pPr>
        <w:overflowPunct/>
        <w:autoSpaceDE/>
        <w:autoSpaceDN/>
        <w:adjustRightInd/>
        <w:spacing w:after="160" w:line="259" w:lineRule="auto"/>
        <w:textAlignment w:val="auto"/>
        <w:rPr>
          <w:rFonts w:ascii="Arial" w:hAnsi="Arial"/>
          <w:szCs w:val="24"/>
        </w:rPr>
      </w:pPr>
    </w:p>
    <w:p w:rsidR="008E31DB" w:rsidRDefault="00DD113A" w14:paraId="1CEEC8FB" w14:textId="4124FD7E">
      <w:pPr>
        <w:overflowPunct/>
        <w:autoSpaceDE/>
        <w:autoSpaceDN/>
        <w:adjustRightInd/>
        <w:spacing w:after="160" w:line="259" w:lineRule="auto"/>
        <w:textAlignment w:val="auto"/>
        <w:rPr>
          <w:rFonts w:ascii="Arial" w:hAnsi="Arial"/>
          <w:szCs w:val="24"/>
        </w:rPr>
      </w:pPr>
      <w:r>
        <w:rPr>
          <w:rFonts w:ascii="Arial" w:hAnsi="Arial"/>
          <w:szCs w:val="24"/>
        </w:rPr>
        <w:t xml:space="preserve">The modern housing on the south side of Diss Road is designed with traditional gable forms and red brick. With the associated frontage landscaping they do not detract from the setting of the </w:t>
      </w:r>
      <w:r w:rsidR="00F367A0">
        <w:rPr>
          <w:rFonts w:ascii="Arial" w:hAnsi="Arial"/>
          <w:szCs w:val="24"/>
        </w:rPr>
        <w:t>conservation area</w:t>
      </w:r>
      <w:r w:rsidR="00B33EA6">
        <w:rPr>
          <w:rFonts w:ascii="Arial" w:hAnsi="Arial"/>
          <w:szCs w:val="24"/>
        </w:rPr>
        <w:t xml:space="preserve"> and can be considered to have a neutral impact</w:t>
      </w:r>
      <w:r w:rsidR="00F367A0">
        <w:rPr>
          <w:rFonts w:ascii="Arial" w:hAnsi="Arial"/>
          <w:szCs w:val="24"/>
        </w:rPr>
        <w:t xml:space="preserve">. </w:t>
      </w:r>
      <w:r w:rsidR="008E31DB">
        <w:rPr>
          <w:rFonts w:ascii="Arial" w:hAnsi="Arial"/>
          <w:szCs w:val="24"/>
        </w:rPr>
        <w:t xml:space="preserve">The conservation area includes on the south side an important group of trees but not the modern houses. </w:t>
      </w:r>
      <w:r w:rsidR="00EF3E59">
        <w:rPr>
          <w:rFonts w:ascii="Arial" w:hAnsi="Arial"/>
          <w:szCs w:val="24"/>
        </w:rPr>
        <w:t>A</w:t>
      </w:r>
      <w:r w:rsidR="008E31DB">
        <w:rPr>
          <w:rFonts w:ascii="Arial" w:hAnsi="Arial"/>
          <w:szCs w:val="24"/>
        </w:rPr>
        <w:t xml:space="preserve"> further group of trees along </w:t>
      </w:r>
      <w:r w:rsidR="00EF3E59">
        <w:rPr>
          <w:rFonts w:ascii="Arial" w:hAnsi="Arial"/>
          <w:szCs w:val="24"/>
        </w:rPr>
        <w:t xml:space="preserve">Rectory Road have now been included </w:t>
      </w:r>
      <w:r w:rsidR="00C355E7">
        <w:rPr>
          <w:rFonts w:ascii="Arial" w:hAnsi="Arial"/>
          <w:szCs w:val="24"/>
        </w:rPr>
        <w:t xml:space="preserve">to complement the existing group of trees </w:t>
      </w:r>
      <w:r w:rsidR="00EF3E59">
        <w:rPr>
          <w:rFonts w:ascii="Arial" w:hAnsi="Arial"/>
          <w:szCs w:val="24"/>
        </w:rPr>
        <w:t>around the junction</w:t>
      </w:r>
      <w:r w:rsidR="00B33EA6">
        <w:rPr>
          <w:rFonts w:ascii="Arial" w:hAnsi="Arial"/>
          <w:szCs w:val="24"/>
        </w:rPr>
        <w:t>.</w:t>
      </w:r>
      <w:r w:rsidR="008E31DB">
        <w:rPr>
          <w:rFonts w:ascii="Arial" w:hAnsi="Arial"/>
          <w:szCs w:val="24"/>
        </w:rPr>
        <w:t xml:space="preserve"> </w:t>
      </w:r>
    </w:p>
    <w:p w:rsidR="009726CC" w:rsidRDefault="00F367A0" w14:paraId="0FA102B4" w14:textId="77777777">
      <w:pPr>
        <w:overflowPunct/>
        <w:autoSpaceDE/>
        <w:autoSpaceDN/>
        <w:adjustRightInd/>
        <w:spacing w:after="160" w:line="259" w:lineRule="auto"/>
        <w:textAlignment w:val="auto"/>
        <w:rPr>
          <w:rFonts w:ascii="Arial" w:hAnsi="Arial"/>
          <w:szCs w:val="24"/>
        </w:rPr>
      </w:pPr>
      <w:r>
        <w:rPr>
          <w:rFonts w:ascii="Arial" w:hAnsi="Arial"/>
          <w:szCs w:val="24"/>
        </w:rPr>
        <w:t xml:space="preserve">On the north side </w:t>
      </w:r>
      <w:r w:rsidR="00446AA5">
        <w:rPr>
          <w:rFonts w:ascii="Arial" w:hAnsi="Arial"/>
          <w:szCs w:val="24"/>
        </w:rPr>
        <w:t xml:space="preserve">of the road </w:t>
      </w:r>
      <w:r>
        <w:rPr>
          <w:rFonts w:ascii="Arial" w:hAnsi="Arial"/>
          <w:szCs w:val="24"/>
        </w:rPr>
        <w:t>is the church of St Mar</w:t>
      </w:r>
      <w:r w:rsidR="003666E5">
        <w:rPr>
          <w:rFonts w:ascii="Arial" w:hAnsi="Arial"/>
          <w:szCs w:val="24"/>
        </w:rPr>
        <w:t>y</w:t>
      </w:r>
      <w:r w:rsidR="00446AA5">
        <w:rPr>
          <w:rFonts w:ascii="Arial" w:hAnsi="Arial"/>
          <w:szCs w:val="24"/>
        </w:rPr>
        <w:t xml:space="preserve"> within it</w:t>
      </w:r>
      <w:r w:rsidR="00C355E7">
        <w:rPr>
          <w:rFonts w:ascii="Arial" w:hAnsi="Arial"/>
          <w:szCs w:val="24"/>
        </w:rPr>
        <w:t>s</w:t>
      </w:r>
      <w:r w:rsidR="00446AA5">
        <w:rPr>
          <w:rFonts w:ascii="Arial" w:hAnsi="Arial"/>
          <w:szCs w:val="24"/>
        </w:rPr>
        <w:t xml:space="preserve"> landscaped churchyard setting</w:t>
      </w:r>
      <w:r>
        <w:rPr>
          <w:rFonts w:ascii="Arial" w:hAnsi="Arial"/>
          <w:szCs w:val="24"/>
        </w:rPr>
        <w:t>. There are numerous trees within the churchyard</w:t>
      </w:r>
      <w:r w:rsidR="00C355E7">
        <w:rPr>
          <w:rFonts w:ascii="Arial" w:hAnsi="Arial"/>
          <w:szCs w:val="24"/>
        </w:rPr>
        <w:t>,</w:t>
      </w:r>
      <w:r>
        <w:rPr>
          <w:rFonts w:ascii="Arial" w:hAnsi="Arial"/>
          <w:szCs w:val="24"/>
        </w:rPr>
        <w:t xml:space="preserve"> </w:t>
      </w:r>
      <w:r w:rsidR="003666E5">
        <w:rPr>
          <w:rFonts w:ascii="Arial" w:hAnsi="Arial"/>
          <w:szCs w:val="24"/>
        </w:rPr>
        <w:t>which is also</w:t>
      </w:r>
      <w:r>
        <w:rPr>
          <w:rFonts w:ascii="Arial" w:hAnsi="Arial"/>
          <w:szCs w:val="24"/>
        </w:rPr>
        <w:t xml:space="preserve"> surrounded on the south and east side</w:t>
      </w:r>
      <w:r w:rsidR="003666E5">
        <w:rPr>
          <w:rFonts w:ascii="Arial" w:hAnsi="Arial"/>
          <w:szCs w:val="24"/>
        </w:rPr>
        <w:t>s</w:t>
      </w:r>
      <w:r>
        <w:rPr>
          <w:rFonts w:ascii="Arial" w:hAnsi="Arial"/>
          <w:szCs w:val="24"/>
        </w:rPr>
        <w:t xml:space="preserve"> by a ditch and hedge</w:t>
      </w:r>
      <w:r w:rsidR="003541D5">
        <w:rPr>
          <w:rFonts w:ascii="Arial" w:hAnsi="Arial"/>
          <w:szCs w:val="24"/>
        </w:rPr>
        <w:t>.</w:t>
      </w:r>
      <w:r w:rsidR="003666E5">
        <w:rPr>
          <w:rFonts w:ascii="Arial" w:hAnsi="Arial"/>
          <w:szCs w:val="24"/>
        </w:rPr>
        <w:t xml:space="preserve"> </w:t>
      </w:r>
      <w:r w:rsidR="003541D5">
        <w:rPr>
          <w:rFonts w:ascii="Arial" w:hAnsi="Arial"/>
          <w:szCs w:val="24"/>
        </w:rPr>
        <w:t>C</w:t>
      </w:r>
      <w:r w:rsidR="003666E5">
        <w:rPr>
          <w:rFonts w:ascii="Arial" w:hAnsi="Arial"/>
          <w:szCs w:val="24"/>
        </w:rPr>
        <w:t>onsequently</w:t>
      </w:r>
      <w:r w:rsidR="009E3C32">
        <w:rPr>
          <w:rFonts w:ascii="Arial" w:hAnsi="Arial"/>
          <w:szCs w:val="24"/>
        </w:rPr>
        <w:t>,</w:t>
      </w:r>
      <w:r w:rsidR="003666E5">
        <w:rPr>
          <w:rFonts w:ascii="Arial" w:hAnsi="Arial"/>
          <w:szCs w:val="24"/>
        </w:rPr>
        <w:t xml:space="preserve"> </w:t>
      </w:r>
      <w:r>
        <w:rPr>
          <w:rFonts w:ascii="Arial" w:hAnsi="Arial"/>
          <w:szCs w:val="24"/>
        </w:rPr>
        <w:t>the church</w:t>
      </w:r>
      <w:r w:rsidR="003541D5">
        <w:rPr>
          <w:rFonts w:ascii="Arial" w:hAnsi="Arial"/>
          <w:szCs w:val="24"/>
        </w:rPr>
        <w:t xml:space="preserve"> and its churchyard have a relatively </w:t>
      </w:r>
      <w:r w:rsidR="00446AA5">
        <w:rPr>
          <w:rFonts w:ascii="Arial" w:hAnsi="Arial"/>
          <w:szCs w:val="24"/>
        </w:rPr>
        <w:t>‘</w:t>
      </w:r>
      <w:r>
        <w:rPr>
          <w:rFonts w:ascii="Arial" w:hAnsi="Arial"/>
          <w:szCs w:val="24"/>
        </w:rPr>
        <w:t>contained</w:t>
      </w:r>
      <w:r w:rsidR="00446AA5">
        <w:rPr>
          <w:rFonts w:ascii="Arial" w:hAnsi="Arial"/>
          <w:szCs w:val="24"/>
        </w:rPr>
        <w:t>’ setting</w:t>
      </w:r>
      <w:r>
        <w:rPr>
          <w:rFonts w:ascii="Arial" w:hAnsi="Arial"/>
          <w:szCs w:val="24"/>
        </w:rPr>
        <w:t xml:space="preserve">. </w:t>
      </w:r>
    </w:p>
    <w:p w:rsidR="00171118" w:rsidRDefault="00171118" w14:paraId="2EF16BBD" w14:textId="77777777">
      <w:pPr>
        <w:overflowPunct/>
        <w:autoSpaceDE/>
        <w:autoSpaceDN/>
        <w:adjustRightInd/>
        <w:spacing w:after="160" w:line="259" w:lineRule="auto"/>
        <w:textAlignment w:val="auto"/>
        <w:rPr>
          <w:rFonts w:ascii="Arial" w:hAnsi="Arial"/>
          <w:szCs w:val="24"/>
        </w:rPr>
      </w:pPr>
    </w:p>
    <w:p w:rsidRPr="005854BE" w:rsidR="005854BE" w:rsidRDefault="005854BE" w14:paraId="7EBEFBE9" w14:textId="77777777">
      <w:pPr>
        <w:overflowPunct/>
        <w:autoSpaceDE/>
        <w:autoSpaceDN/>
        <w:adjustRightInd/>
        <w:spacing w:after="160" w:line="259" w:lineRule="auto"/>
        <w:textAlignment w:val="auto"/>
        <w:rPr>
          <w:rFonts w:ascii="Arial" w:hAnsi="Arial"/>
          <w:b/>
          <w:szCs w:val="24"/>
        </w:rPr>
      </w:pPr>
      <w:r w:rsidRPr="005854BE">
        <w:rPr>
          <w:rFonts w:ascii="Arial" w:hAnsi="Arial"/>
          <w:b/>
          <w:szCs w:val="24"/>
        </w:rPr>
        <w:t>Mill Road</w:t>
      </w:r>
    </w:p>
    <w:p w:rsidR="003666E5" w:rsidRDefault="00F367A0" w14:paraId="7FD31A11" w14:textId="77777777">
      <w:pPr>
        <w:overflowPunct/>
        <w:autoSpaceDE/>
        <w:autoSpaceDN/>
        <w:adjustRightInd/>
        <w:spacing w:after="160" w:line="259" w:lineRule="auto"/>
        <w:textAlignment w:val="auto"/>
        <w:rPr>
          <w:rFonts w:ascii="Arial" w:hAnsi="Arial"/>
          <w:szCs w:val="24"/>
        </w:rPr>
      </w:pPr>
      <w:r>
        <w:rPr>
          <w:rFonts w:ascii="Arial" w:hAnsi="Arial"/>
          <w:szCs w:val="24"/>
        </w:rPr>
        <w:t xml:space="preserve">Mill Road is </w:t>
      </w:r>
      <w:r w:rsidR="008E31DB">
        <w:rPr>
          <w:rFonts w:ascii="Arial" w:hAnsi="Arial"/>
          <w:szCs w:val="24"/>
        </w:rPr>
        <w:t xml:space="preserve">a </w:t>
      </w:r>
      <w:r>
        <w:rPr>
          <w:rFonts w:ascii="Arial" w:hAnsi="Arial"/>
          <w:szCs w:val="24"/>
        </w:rPr>
        <w:t xml:space="preserve">narrow rural lane without a footpath. There is not much general traffic on the lane, but it is a route </w:t>
      </w:r>
      <w:r w:rsidR="00EF28F0">
        <w:rPr>
          <w:rFonts w:ascii="Arial" w:hAnsi="Arial"/>
          <w:szCs w:val="24"/>
        </w:rPr>
        <w:t xml:space="preserve">used </w:t>
      </w:r>
      <w:r>
        <w:rPr>
          <w:rFonts w:ascii="Arial" w:hAnsi="Arial"/>
          <w:szCs w:val="24"/>
        </w:rPr>
        <w:t>frequent</w:t>
      </w:r>
      <w:r w:rsidR="00EF28F0">
        <w:rPr>
          <w:rFonts w:ascii="Arial" w:hAnsi="Arial"/>
          <w:szCs w:val="24"/>
        </w:rPr>
        <w:t>ly by HGVs</w:t>
      </w:r>
      <w:r>
        <w:rPr>
          <w:rFonts w:ascii="Arial" w:hAnsi="Arial"/>
          <w:szCs w:val="24"/>
        </w:rPr>
        <w:t xml:space="preserve"> access</w:t>
      </w:r>
      <w:r w:rsidR="00EF28F0">
        <w:rPr>
          <w:rFonts w:ascii="Arial" w:hAnsi="Arial"/>
          <w:szCs w:val="24"/>
        </w:rPr>
        <w:t>ing</w:t>
      </w:r>
      <w:r>
        <w:rPr>
          <w:rFonts w:ascii="Arial" w:hAnsi="Arial"/>
          <w:szCs w:val="24"/>
        </w:rPr>
        <w:t xml:space="preserve"> the </w:t>
      </w:r>
      <w:r w:rsidR="003666E5">
        <w:rPr>
          <w:rFonts w:ascii="Arial" w:hAnsi="Arial"/>
          <w:szCs w:val="24"/>
        </w:rPr>
        <w:t xml:space="preserve">commercial </w:t>
      </w:r>
      <w:r>
        <w:rPr>
          <w:rFonts w:ascii="Arial" w:hAnsi="Arial"/>
          <w:szCs w:val="24"/>
        </w:rPr>
        <w:t>mill to the north of the village. These lorries have caused quite a lot of damage to the verge</w:t>
      </w:r>
      <w:r w:rsidR="00FD2E05">
        <w:rPr>
          <w:rFonts w:ascii="Arial" w:hAnsi="Arial"/>
          <w:szCs w:val="24"/>
        </w:rPr>
        <w:t xml:space="preserve"> adjacent to the churchyard</w:t>
      </w:r>
      <w:r w:rsidR="008E31DB">
        <w:rPr>
          <w:rFonts w:ascii="Arial" w:hAnsi="Arial"/>
          <w:szCs w:val="24"/>
        </w:rPr>
        <w:t xml:space="preserve"> and it may be considered suitable to give it some</w:t>
      </w:r>
      <w:r w:rsidR="003666E5">
        <w:rPr>
          <w:rFonts w:ascii="Arial" w:hAnsi="Arial"/>
          <w:szCs w:val="24"/>
        </w:rPr>
        <w:t xml:space="preserve"> extra</w:t>
      </w:r>
      <w:r w:rsidR="008E31DB">
        <w:rPr>
          <w:rFonts w:ascii="Arial" w:hAnsi="Arial"/>
          <w:szCs w:val="24"/>
        </w:rPr>
        <w:t xml:space="preserve"> protection.</w:t>
      </w:r>
      <w:r>
        <w:rPr>
          <w:rFonts w:ascii="Arial" w:hAnsi="Arial"/>
          <w:szCs w:val="24"/>
        </w:rPr>
        <w:t xml:space="preserve"> </w:t>
      </w:r>
    </w:p>
    <w:p w:rsidR="00F367A0" w:rsidRDefault="00F367A0" w14:paraId="609C0B44" w14:textId="0386F90A">
      <w:pPr>
        <w:overflowPunct/>
        <w:autoSpaceDE/>
        <w:autoSpaceDN/>
        <w:adjustRightInd/>
        <w:spacing w:after="160" w:line="259" w:lineRule="auto"/>
        <w:textAlignment w:val="auto"/>
        <w:rPr>
          <w:rFonts w:ascii="Arial" w:hAnsi="Arial"/>
          <w:szCs w:val="24"/>
        </w:rPr>
      </w:pPr>
      <w:r>
        <w:rPr>
          <w:rFonts w:ascii="Arial" w:hAnsi="Arial"/>
          <w:szCs w:val="24"/>
        </w:rPr>
        <w:t xml:space="preserve">On the east side of the lane is the Crown Inn, originally </w:t>
      </w:r>
      <w:r w:rsidR="008E31DB">
        <w:rPr>
          <w:rFonts w:ascii="Arial" w:hAnsi="Arial"/>
          <w:szCs w:val="24"/>
        </w:rPr>
        <w:t xml:space="preserve">a </w:t>
      </w:r>
      <w:r>
        <w:rPr>
          <w:rFonts w:ascii="Arial" w:hAnsi="Arial"/>
          <w:szCs w:val="24"/>
        </w:rPr>
        <w:t>C17 house</w:t>
      </w:r>
      <w:r w:rsidR="008E31DB">
        <w:rPr>
          <w:rFonts w:ascii="Arial" w:hAnsi="Arial"/>
          <w:szCs w:val="24"/>
        </w:rPr>
        <w:t xml:space="preserve"> but now the village pub</w:t>
      </w:r>
      <w:r>
        <w:rPr>
          <w:rFonts w:ascii="Arial" w:hAnsi="Arial"/>
          <w:szCs w:val="24"/>
        </w:rPr>
        <w:t xml:space="preserve">. </w:t>
      </w:r>
      <w:r w:rsidR="003541D5">
        <w:rPr>
          <w:rFonts w:ascii="Arial" w:hAnsi="Arial"/>
          <w:szCs w:val="24"/>
        </w:rPr>
        <w:t xml:space="preserve">Between the road and public house </w:t>
      </w:r>
      <w:r w:rsidR="003666E5">
        <w:rPr>
          <w:rFonts w:ascii="Arial" w:hAnsi="Arial"/>
          <w:szCs w:val="24"/>
        </w:rPr>
        <w:t>was an historic</w:t>
      </w:r>
      <w:r w:rsidR="009726CC">
        <w:rPr>
          <w:rFonts w:ascii="Arial" w:hAnsi="Arial"/>
          <w:szCs w:val="24"/>
        </w:rPr>
        <w:t xml:space="preserve"> </w:t>
      </w:r>
      <w:r>
        <w:rPr>
          <w:rFonts w:ascii="Arial" w:hAnsi="Arial"/>
          <w:szCs w:val="24"/>
        </w:rPr>
        <w:t xml:space="preserve">green </w:t>
      </w:r>
      <w:r w:rsidR="003666E5">
        <w:rPr>
          <w:rFonts w:ascii="Arial" w:hAnsi="Arial"/>
          <w:szCs w:val="24"/>
        </w:rPr>
        <w:t>called</w:t>
      </w:r>
      <w:r w:rsidR="009726CC">
        <w:rPr>
          <w:rFonts w:ascii="Arial" w:hAnsi="Arial"/>
          <w:szCs w:val="24"/>
        </w:rPr>
        <w:t xml:space="preserve"> Crown Green</w:t>
      </w:r>
      <w:r>
        <w:rPr>
          <w:rFonts w:ascii="Arial" w:hAnsi="Arial"/>
          <w:szCs w:val="24"/>
        </w:rPr>
        <w:t xml:space="preserve">. </w:t>
      </w:r>
      <w:r w:rsidR="00FD2E05">
        <w:rPr>
          <w:rFonts w:ascii="Arial" w:hAnsi="Arial"/>
          <w:szCs w:val="24"/>
        </w:rPr>
        <w:t>In the tithe map this is shown as an open area</w:t>
      </w:r>
      <w:r w:rsidR="000069E7">
        <w:rPr>
          <w:rFonts w:ascii="Arial" w:hAnsi="Arial"/>
          <w:szCs w:val="24"/>
        </w:rPr>
        <w:t xml:space="preserve"> and later C19 </w:t>
      </w:r>
      <w:r w:rsidR="003541D5">
        <w:rPr>
          <w:rFonts w:ascii="Arial" w:hAnsi="Arial"/>
          <w:szCs w:val="24"/>
        </w:rPr>
        <w:t xml:space="preserve">map </w:t>
      </w:r>
      <w:r w:rsidR="000069E7">
        <w:rPr>
          <w:rFonts w:ascii="Arial" w:hAnsi="Arial"/>
          <w:szCs w:val="24"/>
        </w:rPr>
        <w:t>show</w:t>
      </w:r>
      <w:r w:rsidR="003541D5">
        <w:rPr>
          <w:rFonts w:ascii="Arial" w:hAnsi="Arial"/>
          <w:szCs w:val="24"/>
        </w:rPr>
        <w:t>s</w:t>
      </w:r>
      <w:r w:rsidR="000069E7">
        <w:rPr>
          <w:rFonts w:ascii="Arial" w:hAnsi="Arial"/>
          <w:szCs w:val="24"/>
        </w:rPr>
        <w:t xml:space="preserve"> it as an open green with a diagonal footpath</w:t>
      </w:r>
      <w:r w:rsidR="00FD2E05">
        <w:rPr>
          <w:rFonts w:ascii="Arial" w:hAnsi="Arial"/>
          <w:szCs w:val="24"/>
        </w:rPr>
        <w:t xml:space="preserve">. </w:t>
      </w:r>
      <w:r w:rsidR="00EF28F0">
        <w:rPr>
          <w:rFonts w:ascii="Arial" w:hAnsi="Arial"/>
          <w:szCs w:val="24"/>
        </w:rPr>
        <w:t xml:space="preserve">The </w:t>
      </w:r>
      <w:r w:rsidR="003666E5">
        <w:rPr>
          <w:rFonts w:ascii="Arial" w:hAnsi="Arial"/>
          <w:szCs w:val="24"/>
        </w:rPr>
        <w:t xml:space="preserve">green </w:t>
      </w:r>
      <w:r w:rsidR="00336F18">
        <w:rPr>
          <w:rFonts w:ascii="Arial" w:hAnsi="Arial"/>
          <w:szCs w:val="24"/>
        </w:rPr>
        <w:t>is now</w:t>
      </w:r>
      <w:r w:rsidR="003666E5">
        <w:rPr>
          <w:rFonts w:ascii="Arial" w:hAnsi="Arial"/>
          <w:szCs w:val="24"/>
        </w:rPr>
        <w:t xml:space="preserve"> gravel</w:t>
      </w:r>
      <w:r w:rsidR="00336F18">
        <w:rPr>
          <w:rFonts w:ascii="Arial" w:hAnsi="Arial"/>
          <w:szCs w:val="24"/>
        </w:rPr>
        <w:t>led</w:t>
      </w:r>
      <w:r w:rsidR="003666E5">
        <w:rPr>
          <w:rFonts w:ascii="Arial" w:hAnsi="Arial"/>
          <w:szCs w:val="24"/>
        </w:rPr>
        <w:t xml:space="preserve"> and used as a car park for the pub, however the previous area in front of the pub</w:t>
      </w:r>
      <w:r w:rsidR="00336F18">
        <w:rPr>
          <w:rFonts w:ascii="Arial" w:hAnsi="Arial"/>
          <w:szCs w:val="24"/>
        </w:rPr>
        <w:t xml:space="preserve"> (</w:t>
      </w:r>
      <w:r w:rsidR="003666E5">
        <w:rPr>
          <w:rFonts w:ascii="Arial" w:hAnsi="Arial"/>
          <w:szCs w:val="24"/>
        </w:rPr>
        <w:t>which was gravelled</w:t>
      </w:r>
      <w:r w:rsidR="00336F18">
        <w:rPr>
          <w:rFonts w:ascii="Arial" w:hAnsi="Arial"/>
          <w:szCs w:val="24"/>
        </w:rPr>
        <w:t>)</w:t>
      </w:r>
      <w:r w:rsidR="003666E5">
        <w:rPr>
          <w:rFonts w:ascii="Arial" w:hAnsi="Arial"/>
          <w:szCs w:val="24"/>
        </w:rPr>
        <w:t xml:space="preserve"> has now </w:t>
      </w:r>
      <w:r w:rsidR="00336F18">
        <w:rPr>
          <w:rFonts w:ascii="Arial" w:hAnsi="Arial"/>
          <w:szCs w:val="24"/>
        </w:rPr>
        <w:t xml:space="preserve">returned </w:t>
      </w:r>
      <w:r w:rsidR="003666E5">
        <w:rPr>
          <w:rFonts w:ascii="Arial" w:hAnsi="Arial"/>
          <w:szCs w:val="24"/>
        </w:rPr>
        <w:t>to lawn</w:t>
      </w:r>
      <w:r w:rsidR="00336F18">
        <w:rPr>
          <w:rFonts w:ascii="Arial" w:hAnsi="Arial"/>
          <w:szCs w:val="24"/>
        </w:rPr>
        <w:t xml:space="preserve">, improving the setting of the </w:t>
      </w:r>
      <w:r w:rsidR="003541D5">
        <w:rPr>
          <w:rFonts w:ascii="Arial" w:hAnsi="Arial"/>
          <w:szCs w:val="24"/>
        </w:rPr>
        <w:t xml:space="preserve">listed </w:t>
      </w:r>
      <w:r w:rsidR="00336F18">
        <w:rPr>
          <w:rFonts w:ascii="Arial" w:hAnsi="Arial"/>
          <w:szCs w:val="24"/>
        </w:rPr>
        <w:t>building</w:t>
      </w:r>
      <w:r w:rsidR="003666E5">
        <w:rPr>
          <w:rFonts w:ascii="Arial" w:hAnsi="Arial"/>
          <w:szCs w:val="24"/>
        </w:rPr>
        <w:t xml:space="preserve">. </w:t>
      </w:r>
      <w:r w:rsidR="00336F18">
        <w:rPr>
          <w:rFonts w:ascii="Arial" w:hAnsi="Arial"/>
          <w:szCs w:val="24"/>
        </w:rPr>
        <w:t>P</w:t>
      </w:r>
      <w:r w:rsidR="00EF28F0">
        <w:rPr>
          <w:rFonts w:ascii="Arial" w:hAnsi="Arial"/>
          <w:szCs w:val="24"/>
        </w:rPr>
        <w:t>ark</w:t>
      </w:r>
      <w:r w:rsidR="00336F18">
        <w:rPr>
          <w:rFonts w:ascii="Arial" w:hAnsi="Arial"/>
          <w:szCs w:val="24"/>
        </w:rPr>
        <w:t>ed</w:t>
      </w:r>
      <w:r w:rsidR="00EF28F0">
        <w:rPr>
          <w:rFonts w:ascii="Arial" w:hAnsi="Arial"/>
          <w:szCs w:val="24"/>
        </w:rPr>
        <w:t xml:space="preserve"> c</w:t>
      </w:r>
      <w:r>
        <w:rPr>
          <w:rFonts w:ascii="Arial" w:hAnsi="Arial"/>
          <w:szCs w:val="24"/>
        </w:rPr>
        <w:t xml:space="preserve">ars are </w:t>
      </w:r>
      <w:r w:rsidR="003666E5">
        <w:rPr>
          <w:rFonts w:ascii="Arial" w:hAnsi="Arial"/>
          <w:szCs w:val="24"/>
        </w:rPr>
        <w:t xml:space="preserve">quite effectively </w:t>
      </w:r>
      <w:r>
        <w:rPr>
          <w:rFonts w:ascii="Arial" w:hAnsi="Arial"/>
          <w:szCs w:val="24"/>
        </w:rPr>
        <w:t>screened by the</w:t>
      </w:r>
      <w:r w:rsidR="00336F18">
        <w:rPr>
          <w:rFonts w:ascii="Arial" w:hAnsi="Arial"/>
          <w:szCs w:val="24"/>
        </w:rPr>
        <w:t xml:space="preserve"> boundary </w:t>
      </w:r>
      <w:r>
        <w:rPr>
          <w:rFonts w:ascii="Arial" w:hAnsi="Arial"/>
          <w:szCs w:val="24"/>
        </w:rPr>
        <w:t>hedge</w:t>
      </w:r>
      <w:r w:rsidR="00EF28F0">
        <w:rPr>
          <w:rFonts w:ascii="Arial" w:hAnsi="Arial"/>
          <w:szCs w:val="24"/>
        </w:rPr>
        <w:t xml:space="preserve"> in street</w:t>
      </w:r>
      <w:r w:rsidR="009E3C32">
        <w:rPr>
          <w:rFonts w:ascii="Arial" w:hAnsi="Arial"/>
          <w:szCs w:val="24"/>
        </w:rPr>
        <w:t xml:space="preserve"> </w:t>
      </w:r>
      <w:r w:rsidR="00EF28F0">
        <w:rPr>
          <w:rFonts w:ascii="Arial" w:hAnsi="Arial"/>
          <w:szCs w:val="24"/>
        </w:rPr>
        <w:t>views</w:t>
      </w:r>
      <w:r>
        <w:rPr>
          <w:rFonts w:ascii="Arial" w:hAnsi="Arial"/>
          <w:szCs w:val="24"/>
        </w:rPr>
        <w:t xml:space="preserve">. The inn is </w:t>
      </w:r>
      <w:r w:rsidR="00336F18">
        <w:rPr>
          <w:rFonts w:ascii="Arial" w:hAnsi="Arial"/>
          <w:szCs w:val="24"/>
        </w:rPr>
        <w:t xml:space="preserve">a </w:t>
      </w:r>
      <w:r>
        <w:rPr>
          <w:rFonts w:ascii="Arial" w:hAnsi="Arial"/>
          <w:szCs w:val="24"/>
        </w:rPr>
        <w:t xml:space="preserve">red brick facing </w:t>
      </w:r>
      <w:r w:rsidR="00336F18">
        <w:rPr>
          <w:rFonts w:ascii="Arial" w:hAnsi="Arial"/>
          <w:szCs w:val="24"/>
        </w:rPr>
        <w:t xml:space="preserve">with </w:t>
      </w:r>
      <w:r>
        <w:rPr>
          <w:rFonts w:ascii="Arial" w:hAnsi="Arial"/>
          <w:szCs w:val="24"/>
        </w:rPr>
        <w:t>an earlier timber frame core</w:t>
      </w:r>
      <w:r w:rsidR="00336F18">
        <w:rPr>
          <w:rFonts w:ascii="Arial" w:hAnsi="Arial"/>
          <w:szCs w:val="24"/>
        </w:rPr>
        <w:t xml:space="preserve">. The </w:t>
      </w:r>
      <w:r w:rsidR="000069E7">
        <w:rPr>
          <w:rFonts w:ascii="Arial" w:hAnsi="Arial"/>
          <w:szCs w:val="24"/>
        </w:rPr>
        <w:t xml:space="preserve">steep </w:t>
      </w:r>
      <w:r w:rsidR="00336F18">
        <w:rPr>
          <w:rFonts w:ascii="Arial" w:hAnsi="Arial"/>
          <w:szCs w:val="24"/>
        </w:rPr>
        <w:t>sloping roof pitch</w:t>
      </w:r>
      <w:r w:rsidR="000069E7">
        <w:rPr>
          <w:rFonts w:ascii="Arial" w:hAnsi="Arial"/>
          <w:szCs w:val="24"/>
        </w:rPr>
        <w:t xml:space="preserve"> indicates that th</w:t>
      </w:r>
      <w:r w:rsidR="00512459">
        <w:rPr>
          <w:rFonts w:ascii="Arial" w:hAnsi="Arial"/>
          <w:szCs w:val="24"/>
        </w:rPr>
        <w:t>e building</w:t>
      </w:r>
      <w:r w:rsidR="00336F18">
        <w:rPr>
          <w:rFonts w:ascii="Arial" w:hAnsi="Arial"/>
          <w:szCs w:val="24"/>
        </w:rPr>
        <w:t xml:space="preserve"> was originally likely t</w:t>
      </w:r>
      <w:r w:rsidR="000069E7">
        <w:rPr>
          <w:rFonts w:ascii="Arial" w:hAnsi="Arial"/>
          <w:szCs w:val="24"/>
        </w:rPr>
        <w:t>o have been thatched.</w:t>
      </w:r>
      <w:r>
        <w:rPr>
          <w:rFonts w:ascii="Arial" w:hAnsi="Arial"/>
          <w:szCs w:val="24"/>
        </w:rPr>
        <w:t xml:space="preserve"> To the north is a house called </w:t>
      </w:r>
      <w:r w:rsidR="00EF28F0">
        <w:rPr>
          <w:rFonts w:ascii="Arial" w:hAnsi="Arial"/>
          <w:szCs w:val="24"/>
        </w:rPr>
        <w:t>T</w:t>
      </w:r>
      <w:r>
        <w:rPr>
          <w:rFonts w:ascii="Arial" w:hAnsi="Arial"/>
          <w:szCs w:val="24"/>
        </w:rPr>
        <w:t xml:space="preserve">he </w:t>
      </w:r>
      <w:r w:rsidR="005A28E2">
        <w:rPr>
          <w:rFonts w:ascii="Arial" w:hAnsi="Arial"/>
          <w:szCs w:val="24"/>
        </w:rPr>
        <w:t xml:space="preserve">Old </w:t>
      </w:r>
      <w:r w:rsidR="00EF28F0">
        <w:rPr>
          <w:rFonts w:ascii="Arial" w:hAnsi="Arial"/>
          <w:szCs w:val="24"/>
        </w:rPr>
        <w:t>P</w:t>
      </w:r>
      <w:r>
        <w:rPr>
          <w:rFonts w:ascii="Arial" w:hAnsi="Arial"/>
          <w:szCs w:val="24"/>
        </w:rPr>
        <w:t>avilion</w:t>
      </w:r>
      <w:r w:rsidR="005A28E2">
        <w:rPr>
          <w:rFonts w:ascii="Arial" w:hAnsi="Arial"/>
          <w:szCs w:val="24"/>
        </w:rPr>
        <w:t>, which used to be pavilion for the old bowling club.</w:t>
      </w:r>
    </w:p>
    <w:p w:rsidR="009726CC" w:rsidRDefault="00F367A0" w14:paraId="5D690ABD" w14:textId="7E44EB33">
      <w:pPr>
        <w:overflowPunct/>
        <w:autoSpaceDE/>
        <w:autoSpaceDN/>
        <w:adjustRightInd/>
        <w:spacing w:after="160" w:line="259" w:lineRule="auto"/>
        <w:textAlignment w:val="auto"/>
        <w:rPr>
          <w:rFonts w:ascii="Arial" w:hAnsi="Arial"/>
          <w:szCs w:val="24"/>
        </w:rPr>
      </w:pPr>
      <w:r>
        <w:rPr>
          <w:rFonts w:ascii="Arial" w:hAnsi="Arial"/>
          <w:szCs w:val="24"/>
        </w:rPr>
        <w:t xml:space="preserve">Further along Mill </w:t>
      </w:r>
      <w:r w:rsidR="00512459">
        <w:rPr>
          <w:rFonts w:ascii="Arial" w:hAnsi="Arial"/>
          <w:szCs w:val="24"/>
        </w:rPr>
        <w:t>Road</w:t>
      </w:r>
      <w:r>
        <w:rPr>
          <w:rFonts w:ascii="Arial" w:hAnsi="Arial"/>
          <w:szCs w:val="24"/>
        </w:rPr>
        <w:t xml:space="preserve"> on the west side is the </w:t>
      </w:r>
      <w:r w:rsidR="005854BE">
        <w:rPr>
          <w:rFonts w:ascii="Arial" w:hAnsi="Arial"/>
          <w:szCs w:val="24"/>
        </w:rPr>
        <w:t>Red House. T</w:t>
      </w:r>
      <w:r>
        <w:rPr>
          <w:rFonts w:ascii="Arial" w:hAnsi="Arial"/>
          <w:szCs w:val="24"/>
        </w:rPr>
        <w:t>his has an important principal elevation fronting the churchyard rather than the lane, and there is interesting pargetting</w:t>
      </w:r>
      <w:r w:rsidR="00336F18">
        <w:rPr>
          <w:rFonts w:ascii="Arial" w:hAnsi="Arial"/>
          <w:szCs w:val="24"/>
        </w:rPr>
        <w:t xml:space="preserve"> (decorative plasterwork)</w:t>
      </w:r>
      <w:r w:rsidR="003541D5">
        <w:rPr>
          <w:rFonts w:ascii="Arial" w:hAnsi="Arial"/>
          <w:szCs w:val="24"/>
        </w:rPr>
        <w:t xml:space="preserve"> which is more common in southern reaches of the county</w:t>
      </w:r>
      <w:r>
        <w:rPr>
          <w:rFonts w:ascii="Arial" w:hAnsi="Arial"/>
          <w:szCs w:val="24"/>
        </w:rPr>
        <w:t xml:space="preserve">. </w:t>
      </w:r>
      <w:r w:rsidR="009726CC">
        <w:rPr>
          <w:rFonts w:ascii="Arial" w:hAnsi="Arial"/>
          <w:szCs w:val="24"/>
        </w:rPr>
        <w:t xml:space="preserve">The </w:t>
      </w:r>
      <w:r w:rsidR="00336F18">
        <w:rPr>
          <w:rFonts w:ascii="Arial" w:hAnsi="Arial"/>
          <w:szCs w:val="24"/>
        </w:rPr>
        <w:t xml:space="preserve">historic </w:t>
      </w:r>
      <w:r w:rsidR="009726CC">
        <w:rPr>
          <w:rFonts w:ascii="Arial" w:hAnsi="Arial"/>
          <w:szCs w:val="24"/>
        </w:rPr>
        <w:t xml:space="preserve">attached barn </w:t>
      </w:r>
      <w:r w:rsidR="00336F18">
        <w:rPr>
          <w:rFonts w:ascii="Arial" w:hAnsi="Arial"/>
          <w:szCs w:val="24"/>
        </w:rPr>
        <w:t>was</w:t>
      </w:r>
      <w:r w:rsidR="009726CC">
        <w:rPr>
          <w:rFonts w:ascii="Arial" w:hAnsi="Arial"/>
          <w:szCs w:val="24"/>
        </w:rPr>
        <w:t xml:space="preserve"> </w:t>
      </w:r>
      <w:r w:rsidR="00336F18">
        <w:rPr>
          <w:rFonts w:ascii="Arial" w:hAnsi="Arial"/>
          <w:szCs w:val="24"/>
        </w:rPr>
        <w:t xml:space="preserve">actually </w:t>
      </w:r>
      <w:r w:rsidR="009726CC">
        <w:rPr>
          <w:rFonts w:ascii="Arial" w:hAnsi="Arial"/>
          <w:szCs w:val="24"/>
        </w:rPr>
        <w:t>erected in the early 2000</w:t>
      </w:r>
      <w:r w:rsidR="00336F18">
        <w:rPr>
          <w:rFonts w:ascii="Arial" w:hAnsi="Arial"/>
          <w:szCs w:val="24"/>
        </w:rPr>
        <w:t>s</w:t>
      </w:r>
      <w:r w:rsidR="009726CC">
        <w:rPr>
          <w:rFonts w:ascii="Arial" w:hAnsi="Arial"/>
          <w:szCs w:val="24"/>
        </w:rPr>
        <w:t xml:space="preserve">, and according to the Norfolk Record Office (NH37371) is a French barn relocated from St Gilles in France. </w:t>
      </w:r>
    </w:p>
    <w:p w:rsidR="00171118" w:rsidRDefault="00171118" w14:paraId="4F05068F" w14:textId="77777777">
      <w:pPr>
        <w:overflowPunct/>
        <w:autoSpaceDE/>
        <w:autoSpaceDN/>
        <w:adjustRightInd/>
        <w:spacing w:after="160" w:line="259" w:lineRule="auto"/>
        <w:textAlignment w:val="auto"/>
        <w:rPr>
          <w:rFonts w:ascii="Arial" w:hAnsi="Arial"/>
          <w:szCs w:val="24"/>
        </w:rPr>
      </w:pPr>
    </w:p>
    <w:p w:rsidR="00F367A0" w:rsidRDefault="005854BE" w14:paraId="0ED97C16" w14:textId="77777777">
      <w:pPr>
        <w:overflowPunct/>
        <w:autoSpaceDE/>
        <w:autoSpaceDN/>
        <w:adjustRightInd/>
        <w:spacing w:after="160" w:line="259" w:lineRule="auto"/>
        <w:textAlignment w:val="auto"/>
        <w:rPr>
          <w:rFonts w:ascii="Arial" w:hAnsi="Arial"/>
          <w:szCs w:val="24"/>
        </w:rPr>
      </w:pPr>
      <w:r>
        <w:rPr>
          <w:rFonts w:ascii="Arial" w:hAnsi="Arial"/>
          <w:szCs w:val="24"/>
        </w:rPr>
        <w:lastRenderedPageBreak/>
        <w:t xml:space="preserve">The small rendered chapel remains in use but is very plain in appearance. </w:t>
      </w:r>
      <w:r w:rsidR="00336F18">
        <w:rPr>
          <w:rFonts w:ascii="Arial" w:hAnsi="Arial"/>
          <w:szCs w:val="24"/>
        </w:rPr>
        <w:t xml:space="preserve">Nos </w:t>
      </w:r>
      <w:r w:rsidR="00F367A0">
        <w:rPr>
          <w:rFonts w:ascii="Arial" w:hAnsi="Arial"/>
          <w:szCs w:val="24"/>
        </w:rPr>
        <w:t>5 &amp; 7 is a trad</w:t>
      </w:r>
      <w:r>
        <w:rPr>
          <w:rFonts w:ascii="Arial" w:hAnsi="Arial"/>
          <w:szCs w:val="24"/>
        </w:rPr>
        <w:t>i</w:t>
      </w:r>
      <w:r w:rsidR="00F367A0">
        <w:rPr>
          <w:rFonts w:ascii="Arial" w:hAnsi="Arial"/>
          <w:szCs w:val="24"/>
        </w:rPr>
        <w:t>tional 19</w:t>
      </w:r>
      <w:r w:rsidRPr="00336F18" w:rsidR="00336F18">
        <w:rPr>
          <w:rFonts w:ascii="Arial" w:hAnsi="Arial"/>
          <w:szCs w:val="24"/>
          <w:vertAlign w:val="superscript"/>
        </w:rPr>
        <w:t>th</w:t>
      </w:r>
      <w:r w:rsidR="00336F18">
        <w:rPr>
          <w:rFonts w:ascii="Arial" w:hAnsi="Arial"/>
          <w:szCs w:val="24"/>
        </w:rPr>
        <w:t xml:space="preserve"> century</w:t>
      </w:r>
      <w:r w:rsidR="00F367A0">
        <w:rPr>
          <w:rFonts w:ascii="Arial" w:hAnsi="Arial"/>
          <w:szCs w:val="24"/>
        </w:rPr>
        <w:t xml:space="preserve"> clay lump semi, unfortunately now with modern casement windows and conc</w:t>
      </w:r>
      <w:r w:rsidR="00EF28F0">
        <w:rPr>
          <w:rFonts w:ascii="Arial" w:hAnsi="Arial"/>
          <w:szCs w:val="24"/>
        </w:rPr>
        <w:t>r</w:t>
      </w:r>
      <w:r w:rsidR="00F367A0">
        <w:rPr>
          <w:rFonts w:ascii="Arial" w:hAnsi="Arial"/>
          <w:szCs w:val="24"/>
        </w:rPr>
        <w:t>ete tiles.</w:t>
      </w:r>
      <w:r>
        <w:rPr>
          <w:rFonts w:ascii="Arial" w:hAnsi="Arial"/>
          <w:szCs w:val="24"/>
        </w:rPr>
        <w:t xml:space="preserve"> </w:t>
      </w:r>
      <w:r w:rsidR="00336F18">
        <w:rPr>
          <w:rFonts w:ascii="Arial" w:hAnsi="Arial"/>
          <w:szCs w:val="24"/>
        </w:rPr>
        <w:t>The n</w:t>
      </w:r>
      <w:r w:rsidR="00771458">
        <w:rPr>
          <w:rFonts w:ascii="Arial" w:hAnsi="Arial"/>
          <w:szCs w:val="24"/>
        </w:rPr>
        <w:t xml:space="preserve">ext </w:t>
      </w:r>
      <w:r w:rsidR="00336F18">
        <w:rPr>
          <w:rFonts w:ascii="Arial" w:hAnsi="Arial"/>
          <w:szCs w:val="24"/>
        </w:rPr>
        <w:t xml:space="preserve">building </w:t>
      </w:r>
      <w:r w:rsidR="00771458">
        <w:rPr>
          <w:rFonts w:ascii="Arial" w:hAnsi="Arial"/>
          <w:szCs w:val="24"/>
        </w:rPr>
        <w:t>is a</w:t>
      </w:r>
      <w:r w:rsidR="00F367A0">
        <w:rPr>
          <w:rFonts w:ascii="Arial" w:hAnsi="Arial"/>
          <w:szCs w:val="24"/>
        </w:rPr>
        <w:t xml:space="preserve"> </w:t>
      </w:r>
      <w:r w:rsidR="00336F18">
        <w:rPr>
          <w:rFonts w:ascii="Arial" w:hAnsi="Arial"/>
          <w:szCs w:val="24"/>
        </w:rPr>
        <w:t xml:space="preserve">relatively </w:t>
      </w:r>
      <w:r w:rsidR="00F367A0">
        <w:rPr>
          <w:rFonts w:ascii="Arial" w:hAnsi="Arial"/>
          <w:szCs w:val="24"/>
        </w:rPr>
        <w:t>new terrace of four</w:t>
      </w:r>
      <w:r w:rsidR="00771458">
        <w:rPr>
          <w:rFonts w:ascii="Arial" w:hAnsi="Arial"/>
          <w:szCs w:val="24"/>
        </w:rPr>
        <w:t xml:space="preserve"> house</w:t>
      </w:r>
      <w:r w:rsidR="009726CC">
        <w:rPr>
          <w:rFonts w:ascii="Arial" w:hAnsi="Arial"/>
          <w:szCs w:val="24"/>
        </w:rPr>
        <w:t>s</w:t>
      </w:r>
      <w:r w:rsidR="00F367A0">
        <w:rPr>
          <w:rFonts w:ascii="Arial" w:hAnsi="Arial"/>
          <w:szCs w:val="24"/>
        </w:rPr>
        <w:t xml:space="preserve"> with broken massing</w:t>
      </w:r>
      <w:r w:rsidR="00771458">
        <w:rPr>
          <w:rFonts w:ascii="Arial" w:hAnsi="Arial"/>
          <w:szCs w:val="24"/>
        </w:rPr>
        <w:t>, dating from 1993</w:t>
      </w:r>
      <w:r w:rsidR="00F367A0">
        <w:rPr>
          <w:rFonts w:ascii="Arial" w:hAnsi="Arial"/>
          <w:szCs w:val="24"/>
        </w:rPr>
        <w:t>.</w:t>
      </w:r>
      <w:r w:rsidR="00771458">
        <w:rPr>
          <w:rFonts w:ascii="Arial" w:hAnsi="Arial"/>
          <w:szCs w:val="24"/>
        </w:rPr>
        <w:t xml:space="preserve"> The middle cottages are</w:t>
      </w:r>
      <w:r w:rsidR="00336F18">
        <w:rPr>
          <w:rFonts w:ascii="Arial" w:hAnsi="Arial"/>
          <w:szCs w:val="24"/>
        </w:rPr>
        <w:t xml:space="preserve"> a </w:t>
      </w:r>
      <w:r w:rsidR="00771458">
        <w:rPr>
          <w:rFonts w:ascii="Arial" w:hAnsi="Arial"/>
          <w:szCs w:val="24"/>
        </w:rPr>
        <w:t>full two storey whereas the two end units are a storey and half.</w:t>
      </w:r>
      <w:r w:rsidR="00F367A0">
        <w:rPr>
          <w:rFonts w:ascii="Arial" w:hAnsi="Arial"/>
          <w:szCs w:val="24"/>
        </w:rPr>
        <w:t xml:space="preserve"> The barns </w:t>
      </w:r>
      <w:r w:rsidR="00771458">
        <w:rPr>
          <w:rFonts w:ascii="Arial" w:hAnsi="Arial"/>
          <w:szCs w:val="24"/>
        </w:rPr>
        <w:t xml:space="preserve">relating to Crown Farm </w:t>
      </w:r>
      <w:r w:rsidR="00F367A0">
        <w:rPr>
          <w:rFonts w:ascii="Arial" w:hAnsi="Arial"/>
          <w:szCs w:val="24"/>
        </w:rPr>
        <w:t>are modest red brick farm structures which need some attention in terms of repair. C</w:t>
      </w:r>
      <w:r w:rsidR="00771458">
        <w:rPr>
          <w:rFonts w:ascii="Arial" w:hAnsi="Arial"/>
          <w:szCs w:val="24"/>
        </w:rPr>
        <w:t>rown</w:t>
      </w:r>
      <w:r w:rsidR="00F367A0">
        <w:rPr>
          <w:rFonts w:ascii="Arial" w:hAnsi="Arial"/>
          <w:szCs w:val="24"/>
        </w:rPr>
        <w:t xml:space="preserve"> Farm</w:t>
      </w:r>
      <w:r w:rsidR="00771458">
        <w:rPr>
          <w:rFonts w:ascii="Arial" w:hAnsi="Arial"/>
          <w:szCs w:val="24"/>
        </w:rPr>
        <w:t>house</w:t>
      </w:r>
      <w:r w:rsidR="00F367A0">
        <w:rPr>
          <w:rFonts w:ascii="Arial" w:hAnsi="Arial"/>
          <w:szCs w:val="24"/>
        </w:rPr>
        <w:t xml:space="preserve"> is an interesting building</w:t>
      </w:r>
      <w:r w:rsidR="009726CC">
        <w:rPr>
          <w:rFonts w:ascii="Arial" w:hAnsi="Arial"/>
          <w:szCs w:val="24"/>
        </w:rPr>
        <w:t xml:space="preserve"> or</w:t>
      </w:r>
      <w:r w:rsidR="00336F18">
        <w:rPr>
          <w:rFonts w:ascii="Arial" w:hAnsi="Arial"/>
          <w:szCs w:val="24"/>
        </w:rPr>
        <w:t>i</w:t>
      </w:r>
      <w:r w:rsidR="009726CC">
        <w:rPr>
          <w:rFonts w:ascii="Arial" w:hAnsi="Arial"/>
          <w:szCs w:val="24"/>
        </w:rPr>
        <w:t>ginally</w:t>
      </w:r>
      <w:r w:rsidR="00E6140D">
        <w:rPr>
          <w:rFonts w:ascii="Arial" w:hAnsi="Arial"/>
          <w:szCs w:val="24"/>
        </w:rPr>
        <w:t xml:space="preserve"> being </w:t>
      </w:r>
      <w:r w:rsidR="009726CC">
        <w:rPr>
          <w:rFonts w:ascii="Arial" w:hAnsi="Arial"/>
          <w:szCs w:val="24"/>
        </w:rPr>
        <w:t xml:space="preserve">timber framed and dating from the </w:t>
      </w:r>
      <w:r w:rsidR="00336F18">
        <w:rPr>
          <w:rFonts w:ascii="Arial" w:hAnsi="Arial"/>
          <w:szCs w:val="24"/>
        </w:rPr>
        <w:t>17</w:t>
      </w:r>
      <w:r w:rsidRPr="00336F18" w:rsidR="00336F18">
        <w:rPr>
          <w:rFonts w:ascii="Arial" w:hAnsi="Arial"/>
          <w:szCs w:val="24"/>
          <w:vertAlign w:val="superscript"/>
        </w:rPr>
        <w:t>th</w:t>
      </w:r>
      <w:r w:rsidR="00E6140D">
        <w:rPr>
          <w:rFonts w:ascii="Arial" w:hAnsi="Arial"/>
          <w:szCs w:val="24"/>
        </w:rPr>
        <w:t xml:space="preserve"> century</w:t>
      </w:r>
      <w:r w:rsidR="009726CC">
        <w:rPr>
          <w:rFonts w:ascii="Arial" w:hAnsi="Arial"/>
          <w:szCs w:val="24"/>
        </w:rPr>
        <w:t>,</w:t>
      </w:r>
      <w:r w:rsidR="00062A40">
        <w:rPr>
          <w:rFonts w:ascii="Arial" w:hAnsi="Arial"/>
          <w:szCs w:val="24"/>
        </w:rPr>
        <w:t xml:space="preserve"> </w:t>
      </w:r>
      <w:r w:rsidR="009726CC">
        <w:rPr>
          <w:rFonts w:ascii="Arial" w:hAnsi="Arial"/>
          <w:szCs w:val="24"/>
        </w:rPr>
        <w:t>but encased in b</w:t>
      </w:r>
      <w:r w:rsidR="00E6140D">
        <w:rPr>
          <w:rFonts w:ascii="Arial" w:hAnsi="Arial"/>
          <w:szCs w:val="24"/>
        </w:rPr>
        <w:t>rick</w:t>
      </w:r>
      <w:r w:rsidR="009726CC">
        <w:rPr>
          <w:rFonts w:ascii="Arial" w:hAnsi="Arial"/>
          <w:szCs w:val="24"/>
        </w:rPr>
        <w:t xml:space="preserve"> in the</w:t>
      </w:r>
      <w:r w:rsidR="00E6140D">
        <w:rPr>
          <w:rFonts w:ascii="Arial" w:hAnsi="Arial"/>
          <w:szCs w:val="24"/>
        </w:rPr>
        <w:t xml:space="preserve"> 19</w:t>
      </w:r>
      <w:r w:rsidRPr="00E6140D" w:rsidR="00E6140D">
        <w:rPr>
          <w:rFonts w:ascii="Arial" w:hAnsi="Arial"/>
          <w:szCs w:val="24"/>
          <w:vertAlign w:val="superscript"/>
        </w:rPr>
        <w:t>th</w:t>
      </w:r>
      <w:r w:rsidR="00E6140D">
        <w:rPr>
          <w:rFonts w:ascii="Arial" w:hAnsi="Arial"/>
          <w:szCs w:val="24"/>
        </w:rPr>
        <w:t xml:space="preserve"> century</w:t>
      </w:r>
      <w:r w:rsidR="003541D5">
        <w:rPr>
          <w:rFonts w:ascii="Arial" w:hAnsi="Arial"/>
          <w:szCs w:val="24"/>
        </w:rPr>
        <w:t>,</w:t>
      </w:r>
      <w:r w:rsidR="00E6140D">
        <w:rPr>
          <w:rFonts w:ascii="Arial" w:hAnsi="Arial"/>
          <w:szCs w:val="24"/>
        </w:rPr>
        <w:t xml:space="preserve"> </w:t>
      </w:r>
      <w:r w:rsidR="009726CC">
        <w:rPr>
          <w:rFonts w:ascii="Arial" w:hAnsi="Arial"/>
          <w:szCs w:val="24"/>
        </w:rPr>
        <w:t xml:space="preserve">and with </w:t>
      </w:r>
      <w:r w:rsidR="00F367A0">
        <w:rPr>
          <w:rFonts w:ascii="Arial" w:hAnsi="Arial"/>
          <w:szCs w:val="24"/>
        </w:rPr>
        <w:t>casement windows</w:t>
      </w:r>
      <w:r w:rsidR="009726CC">
        <w:rPr>
          <w:rFonts w:ascii="Arial" w:hAnsi="Arial"/>
          <w:szCs w:val="24"/>
        </w:rPr>
        <w:t xml:space="preserve"> installed, as well as</w:t>
      </w:r>
      <w:r w:rsidR="00E6140D">
        <w:rPr>
          <w:rFonts w:ascii="Arial" w:hAnsi="Arial"/>
          <w:szCs w:val="24"/>
        </w:rPr>
        <w:t xml:space="preserve"> drip mouldings to windows and </w:t>
      </w:r>
      <w:r w:rsidR="009726CC">
        <w:rPr>
          <w:rFonts w:ascii="Arial" w:hAnsi="Arial"/>
          <w:szCs w:val="24"/>
        </w:rPr>
        <w:t xml:space="preserve">decorative </w:t>
      </w:r>
      <w:r w:rsidR="00F367A0">
        <w:rPr>
          <w:rFonts w:ascii="Arial" w:hAnsi="Arial"/>
          <w:szCs w:val="24"/>
        </w:rPr>
        <w:t>bargeboard</w:t>
      </w:r>
      <w:r w:rsidR="00E6140D">
        <w:rPr>
          <w:rFonts w:ascii="Arial" w:hAnsi="Arial"/>
          <w:szCs w:val="24"/>
        </w:rPr>
        <w:t xml:space="preserve">s. The </w:t>
      </w:r>
      <w:r w:rsidR="00F367A0">
        <w:rPr>
          <w:rFonts w:ascii="Arial" w:hAnsi="Arial"/>
          <w:szCs w:val="24"/>
        </w:rPr>
        <w:t>house is largely obs</w:t>
      </w:r>
      <w:r w:rsidR="00771458">
        <w:rPr>
          <w:rFonts w:ascii="Arial" w:hAnsi="Arial"/>
          <w:szCs w:val="24"/>
        </w:rPr>
        <w:t>c</w:t>
      </w:r>
      <w:r w:rsidR="00F367A0">
        <w:rPr>
          <w:rFonts w:ascii="Arial" w:hAnsi="Arial"/>
          <w:szCs w:val="24"/>
        </w:rPr>
        <w:t>ured from the street</w:t>
      </w:r>
      <w:r w:rsidR="003666E5">
        <w:rPr>
          <w:rFonts w:ascii="Arial" w:hAnsi="Arial"/>
          <w:szCs w:val="24"/>
        </w:rPr>
        <w:t xml:space="preserve"> </w:t>
      </w:r>
      <w:r w:rsidR="00F367A0">
        <w:rPr>
          <w:rFonts w:ascii="Arial" w:hAnsi="Arial"/>
          <w:szCs w:val="24"/>
        </w:rPr>
        <w:t xml:space="preserve">views by </w:t>
      </w:r>
      <w:r w:rsidR="00336F18">
        <w:rPr>
          <w:rFonts w:ascii="Arial" w:hAnsi="Arial"/>
          <w:szCs w:val="24"/>
        </w:rPr>
        <w:t xml:space="preserve">the </w:t>
      </w:r>
      <w:r w:rsidR="00F367A0">
        <w:rPr>
          <w:rFonts w:ascii="Arial" w:hAnsi="Arial"/>
          <w:szCs w:val="24"/>
        </w:rPr>
        <w:t xml:space="preserve">thick hedging to the front.  </w:t>
      </w:r>
    </w:p>
    <w:p w:rsidR="00A82E01" w:rsidRDefault="000069E7" w14:paraId="487A0D31" w14:textId="77777777">
      <w:pPr>
        <w:overflowPunct/>
        <w:autoSpaceDE/>
        <w:autoSpaceDN/>
        <w:adjustRightInd/>
        <w:spacing w:after="160" w:line="259" w:lineRule="auto"/>
        <w:textAlignment w:val="auto"/>
        <w:rPr>
          <w:rFonts w:ascii="Arial" w:hAnsi="Arial"/>
          <w:szCs w:val="24"/>
        </w:rPr>
      </w:pPr>
      <w:r w:rsidRPr="00EB7DC8">
        <w:rPr>
          <w:rFonts w:ascii="Arial" w:hAnsi="Arial"/>
          <w:szCs w:val="24"/>
        </w:rPr>
        <w:t>To the east it is proposed to include the land and orchard, which is important archaeologically as the site of a former medieval house with the existing moat still partially extant and visible.</w:t>
      </w:r>
    </w:p>
    <w:p w:rsidR="00A82E01" w:rsidRDefault="00A82E01" w14:paraId="0D58E94B" w14:textId="0DDAF43C">
      <w:pPr>
        <w:overflowPunct/>
        <w:autoSpaceDE/>
        <w:autoSpaceDN/>
        <w:adjustRightInd/>
        <w:spacing w:after="160" w:line="259" w:lineRule="auto"/>
        <w:textAlignment w:val="auto"/>
        <w:rPr>
          <w:rFonts w:ascii="Arial" w:hAnsi="Arial"/>
          <w:szCs w:val="24"/>
        </w:rPr>
      </w:pPr>
    </w:p>
    <w:p w:rsidR="00C436EE" w:rsidRDefault="00C436EE" w14:paraId="23D8672F" w14:textId="77777777">
      <w:pPr>
        <w:overflowPunct/>
        <w:autoSpaceDE/>
        <w:autoSpaceDN/>
        <w:adjustRightInd/>
        <w:spacing w:after="160" w:line="259" w:lineRule="auto"/>
        <w:textAlignment w:val="auto"/>
        <w:rPr>
          <w:rFonts w:ascii="Arial" w:hAnsi="Arial"/>
          <w:szCs w:val="24"/>
        </w:rPr>
      </w:pPr>
    </w:p>
    <w:p w:rsidRPr="00A82E01" w:rsidR="00A82E01" w:rsidP="00A82E01" w:rsidRDefault="00A82E01" w14:paraId="26FAA994" w14:textId="77777777">
      <w:pPr>
        <w:overflowPunct/>
        <w:autoSpaceDE/>
        <w:autoSpaceDN/>
        <w:adjustRightInd/>
        <w:spacing w:after="160" w:line="259" w:lineRule="auto"/>
        <w:jc w:val="center"/>
        <w:textAlignment w:val="auto"/>
        <w:rPr>
          <w:rFonts w:ascii="Arial" w:hAnsi="Arial"/>
          <w:color w:val="4D6D88"/>
          <w:szCs w:val="24"/>
        </w:rPr>
      </w:pPr>
      <w:r>
        <w:rPr>
          <w:rFonts w:ascii="Arial" w:hAnsi="Arial"/>
          <w:noProof/>
          <w:szCs w:val="24"/>
        </w:rPr>
        <w:drawing>
          <wp:inline distT="0" distB="0" distL="0" distR="0" wp14:anchorId="47870C9A" wp14:editId="2B95FD42">
            <wp:extent cx="2682000" cy="2008800"/>
            <wp:effectExtent l="0" t="0" r="4445" b="0"/>
            <wp:docPr id="5" name="Picture 5" descr="A Photo of The Chapel and 5 &amp; 7 Mill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hoto of The Chapel and 5 &amp; 7 Mill Lane"/>
                    <pic:cNvPicPr/>
                  </pic:nvPicPr>
                  <pic:blipFill>
                    <a:blip r:embed="rId21" cstate="print">
                      <a:extLst>
                        <a:ext uri="{28A0092B-C50C-407E-A947-70E740481C1C}">
                          <a14:useLocalDpi xmlns:a14="http://schemas.microsoft.com/office/drawing/2010/main"/>
                        </a:ext>
                      </a:extLst>
                    </a:blip>
                    <a:stretch>
                      <a:fillRect/>
                    </a:stretch>
                  </pic:blipFill>
                  <pic:spPr>
                    <a:xfrm>
                      <a:off x="0" y="0"/>
                      <a:ext cx="2682000" cy="2008800"/>
                    </a:xfrm>
                    <a:prstGeom prst="rect">
                      <a:avLst/>
                    </a:prstGeom>
                  </pic:spPr>
                </pic:pic>
              </a:graphicData>
            </a:graphic>
          </wp:inline>
        </w:drawing>
      </w:r>
      <w:r>
        <w:rPr>
          <w:rFonts w:ascii="Arial" w:hAnsi="Arial"/>
          <w:szCs w:val="24"/>
        </w:rPr>
        <w:tab/>
      </w:r>
      <w:r w:rsidRPr="00A82E01">
        <w:rPr>
          <w:rFonts w:ascii="Arial" w:hAnsi="Arial"/>
          <w:color w:val="4D6D88"/>
          <w:szCs w:val="24"/>
        </w:rPr>
        <w:tab/>
      </w:r>
      <w:r w:rsidRPr="00A82E01">
        <w:rPr>
          <w:rFonts w:ascii="Arial" w:hAnsi="Arial"/>
          <w:noProof/>
          <w:color w:val="4D6D88"/>
          <w:szCs w:val="24"/>
        </w:rPr>
        <w:drawing>
          <wp:inline distT="0" distB="0" distL="0" distR="0" wp14:anchorId="1DE2CED7" wp14:editId="34454A46">
            <wp:extent cx="2678400" cy="2008800"/>
            <wp:effectExtent l="0" t="0" r="8255" b="0"/>
            <wp:docPr id="10" name="Picture 10" descr="A photo of barns associated with Crown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hoto of barns associated with Crown Farm"/>
                    <pic:cNvPicPr/>
                  </pic:nvPicPr>
                  <pic:blipFill>
                    <a:blip r:embed="rId22" cstate="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Pr="00EB7DC8" w:rsidR="000837F5" w:rsidP="00A82E01" w:rsidRDefault="00A82E01" w14:paraId="7948699B" w14:textId="77777777">
      <w:pPr>
        <w:overflowPunct/>
        <w:autoSpaceDE/>
        <w:autoSpaceDN/>
        <w:adjustRightInd/>
        <w:spacing w:after="160" w:line="259" w:lineRule="auto"/>
        <w:textAlignment w:val="auto"/>
        <w:rPr>
          <w:rFonts w:ascii="Arial" w:hAnsi="Arial"/>
          <w:szCs w:val="24"/>
        </w:rPr>
      </w:pPr>
      <w:r w:rsidRPr="00A82E01">
        <w:rPr>
          <w:rFonts w:ascii="Arial" w:hAnsi="Arial"/>
          <w:color w:val="4D6D88"/>
          <w:szCs w:val="24"/>
        </w:rPr>
        <w:tab/>
      </w:r>
      <w:r>
        <w:rPr>
          <w:rFonts w:ascii="Arial" w:hAnsi="Arial"/>
          <w:color w:val="4D6D88"/>
          <w:szCs w:val="24"/>
        </w:rPr>
        <w:t xml:space="preserve">  </w:t>
      </w:r>
      <w:r w:rsidRPr="00A82E01">
        <w:rPr>
          <w:rFonts w:ascii="Arial" w:hAnsi="Arial"/>
          <w:color w:val="4D6D88"/>
          <w:szCs w:val="24"/>
        </w:rPr>
        <w:t>The Chapel and 5 &amp; 7 Mill Lane</w:t>
      </w:r>
      <w:r w:rsidRPr="00A82E01">
        <w:rPr>
          <w:rFonts w:ascii="Arial" w:hAnsi="Arial"/>
          <w:color w:val="4D6D88"/>
          <w:szCs w:val="24"/>
        </w:rPr>
        <w:tab/>
      </w:r>
      <w:r w:rsidRPr="00A82E01">
        <w:rPr>
          <w:rFonts w:ascii="Arial" w:hAnsi="Arial"/>
          <w:color w:val="4D6D88"/>
          <w:szCs w:val="24"/>
        </w:rPr>
        <w:tab/>
      </w:r>
      <w:r w:rsidRPr="00A82E01">
        <w:rPr>
          <w:rFonts w:ascii="Arial" w:hAnsi="Arial"/>
          <w:color w:val="4D6D88"/>
          <w:szCs w:val="24"/>
        </w:rPr>
        <w:tab/>
        <w:t xml:space="preserve">  Barns associated with Crown Farm</w:t>
      </w:r>
      <w:r w:rsidRPr="00EB7DC8" w:rsidR="000837F5">
        <w:rPr>
          <w:rFonts w:ascii="Arial" w:hAnsi="Arial"/>
          <w:szCs w:val="24"/>
        </w:rPr>
        <w:br w:type="page"/>
      </w:r>
    </w:p>
    <w:p w:rsidR="00520697" w:rsidP="00FF7EDA" w:rsidRDefault="00520697" w14:paraId="6A084D27" w14:textId="77777777">
      <w:pPr>
        <w:pStyle w:val="Heading3"/>
      </w:pPr>
      <w:r w:rsidRPr="00520697">
        <w:lastRenderedPageBreak/>
        <w:t xml:space="preserve">Traditional Materials &amp; Architectural Details </w:t>
      </w:r>
    </w:p>
    <w:p w:rsidR="00162167" w:rsidP="00520697" w:rsidRDefault="00162167" w14:paraId="5B84B618" w14:textId="77777777">
      <w:pPr>
        <w:tabs>
          <w:tab w:val="left" w:pos="567"/>
        </w:tabs>
        <w:spacing w:before="120"/>
        <w:ind w:left="567" w:hanging="567"/>
        <w:rPr>
          <w:rFonts w:ascii="Arial" w:hAnsi="Arial"/>
          <w:b/>
          <w:sz w:val="28"/>
          <w:szCs w:val="28"/>
        </w:rPr>
      </w:pPr>
    </w:p>
    <w:tbl>
      <w:tblPr>
        <w:tblStyle w:val="TableGrid"/>
        <w:tblW w:w="0" w:type="auto"/>
        <w:tblInd w:w="-14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6096"/>
        <w:gridCol w:w="4507"/>
      </w:tblGrid>
      <w:tr w:rsidR="00CE1F29" w:rsidTr="007457FF" w14:paraId="319E9164" w14:textId="77777777">
        <w:tc>
          <w:tcPr>
            <w:tcW w:w="6096" w:type="dxa"/>
          </w:tcPr>
          <w:p w:rsidR="0055782E" w:rsidP="00E6140D" w:rsidRDefault="0055782E" w14:paraId="0D4AAA43" w14:textId="77777777">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Examples of most of the building materials traditional to South Norfolk can be found within the </w:t>
            </w:r>
            <w:r w:rsidR="003666E5">
              <w:rPr>
                <w:rFonts w:ascii="Arial" w:hAnsi="Arial"/>
              </w:rPr>
              <w:t>c</w:t>
            </w:r>
            <w:r>
              <w:rPr>
                <w:rFonts w:ascii="Arial" w:hAnsi="Arial"/>
              </w:rPr>
              <w:t xml:space="preserve">onservation </w:t>
            </w:r>
            <w:r w:rsidR="003666E5">
              <w:rPr>
                <w:rFonts w:ascii="Arial" w:hAnsi="Arial"/>
              </w:rPr>
              <w:t>a</w:t>
            </w:r>
            <w:r>
              <w:rPr>
                <w:rFonts w:ascii="Arial" w:hAnsi="Arial"/>
              </w:rPr>
              <w:t>rea.</w:t>
            </w:r>
          </w:p>
          <w:p w:rsidR="0055782E" w:rsidP="00E6140D" w:rsidRDefault="0055782E" w14:paraId="04728344" w14:textId="77777777">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55782E" w:rsidP="00E6140D" w:rsidRDefault="0055782E" w14:paraId="382280A6" w14:textId="77777777">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Clay pantiles are the most prevalent roofing material.  These are </w:t>
            </w:r>
            <w:r w:rsidR="008E5AE6">
              <w:rPr>
                <w:rFonts w:ascii="Arial" w:hAnsi="Arial"/>
              </w:rPr>
              <w:t>mixture of black and red pantiles</w:t>
            </w:r>
            <w:r>
              <w:rPr>
                <w:rFonts w:ascii="Arial" w:hAnsi="Arial"/>
              </w:rPr>
              <w:t xml:space="preserve">. Slates are found on the Church dating from its </w:t>
            </w:r>
            <w:r w:rsidR="00E6140D">
              <w:rPr>
                <w:rFonts w:ascii="Arial" w:hAnsi="Arial"/>
              </w:rPr>
              <w:t>r</w:t>
            </w:r>
            <w:r>
              <w:rPr>
                <w:rFonts w:ascii="Arial" w:hAnsi="Arial"/>
              </w:rPr>
              <w:t>estoration</w:t>
            </w:r>
            <w:r w:rsidR="00E6140D">
              <w:rPr>
                <w:rFonts w:ascii="Arial" w:hAnsi="Arial"/>
              </w:rPr>
              <w:t xml:space="preserve"> in 1853</w:t>
            </w:r>
            <w:r>
              <w:rPr>
                <w:rFonts w:ascii="Arial" w:hAnsi="Arial"/>
              </w:rPr>
              <w:t xml:space="preserve">. </w:t>
            </w:r>
            <w:r w:rsidR="00207495">
              <w:rPr>
                <w:rFonts w:ascii="Arial" w:hAnsi="Arial"/>
              </w:rPr>
              <w:t xml:space="preserve">Bargeboards are a feature of a number of houses. </w:t>
            </w:r>
            <w:r w:rsidR="00336F18">
              <w:rPr>
                <w:rFonts w:ascii="Arial" w:hAnsi="Arial"/>
              </w:rPr>
              <w:t>With older properties the opportunity to replace concrete tiles with clay tiles would enhance the character of the village.</w:t>
            </w:r>
          </w:p>
          <w:p w:rsidR="0055782E" w:rsidP="00E6140D" w:rsidRDefault="0055782E" w14:paraId="1EAE3BF2" w14:textId="77777777">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br w:type="page"/>
            </w:r>
          </w:p>
          <w:p w:rsidR="00E6140D" w:rsidP="00E6140D" w:rsidRDefault="0055782E" w14:paraId="1D3E6C03" w14:textId="77777777">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There is a mixture of ea</w:t>
            </w:r>
            <w:r w:rsidR="00117B68">
              <w:rPr>
                <w:rFonts w:ascii="Arial" w:hAnsi="Arial"/>
              </w:rPr>
              <w:t>r</w:t>
            </w:r>
            <w:r>
              <w:rPr>
                <w:rFonts w:ascii="Arial" w:hAnsi="Arial"/>
              </w:rPr>
              <w:t>lier rendered timber framing and red brick</w:t>
            </w:r>
            <w:r w:rsidR="00336F18">
              <w:rPr>
                <w:rFonts w:ascii="Arial" w:hAnsi="Arial"/>
              </w:rPr>
              <w:t xml:space="preserve">, </w:t>
            </w:r>
            <w:r>
              <w:rPr>
                <w:rFonts w:ascii="Arial" w:hAnsi="Arial"/>
              </w:rPr>
              <w:t>although some white gault brick has been used for detailed elements at</w:t>
            </w:r>
            <w:r w:rsidR="00FD2E05">
              <w:rPr>
                <w:rFonts w:ascii="Arial" w:hAnsi="Arial"/>
              </w:rPr>
              <w:t xml:space="preserve"> Rose Villa</w:t>
            </w:r>
            <w:r>
              <w:rPr>
                <w:rFonts w:ascii="Arial" w:hAnsi="Arial"/>
              </w:rPr>
              <w:t>. In some</w:t>
            </w:r>
            <w:r w:rsidR="00336F18">
              <w:rPr>
                <w:rFonts w:ascii="Arial" w:hAnsi="Arial"/>
              </w:rPr>
              <w:t xml:space="preserve"> </w:t>
            </w:r>
            <w:r>
              <w:rPr>
                <w:rFonts w:ascii="Arial" w:hAnsi="Arial"/>
              </w:rPr>
              <w:t>cases the brick has been used to re-face e</w:t>
            </w:r>
            <w:r w:rsidR="00336F18">
              <w:rPr>
                <w:rFonts w:ascii="Arial" w:hAnsi="Arial"/>
              </w:rPr>
              <w:t>arlier</w:t>
            </w:r>
            <w:r>
              <w:rPr>
                <w:rFonts w:ascii="Arial" w:hAnsi="Arial"/>
              </w:rPr>
              <w:t xml:space="preserve"> timber framed buildings, as at Crown Farmhouse, the Crown public house and Rose Cottage, or </w:t>
            </w:r>
            <w:r w:rsidR="00336F18">
              <w:rPr>
                <w:rFonts w:ascii="Arial" w:hAnsi="Arial"/>
              </w:rPr>
              <w:t xml:space="preserve">as </w:t>
            </w:r>
            <w:r w:rsidR="003666E5">
              <w:rPr>
                <w:rFonts w:ascii="Arial" w:hAnsi="Arial"/>
              </w:rPr>
              <w:t xml:space="preserve">a face to </w:t>
            </w:r>
            <w:r>
              <w:rPr>
                <w:rFonts w:ascii="Arial" w:hAnsi="Arial"/>
              </w:rPr>
              <w:t>clay lump</w:t>
            </w:r>
            <w:r w:rsidR="003666E5">
              <w:rPr>
                <w:rFonts w:ascii="Arial" w:hAnsi="Arial"/>
              </w:rPr>
              <w:t xml:space="preserve"> construction</w:t>
            </w:r>
            <w:r>
              <w:rPr>
                <w:rFonts w:ascii="Arial" w:hAnsi="Arial"/>
              </w:rPr>
              <w:t xml:space="preserve">, as at the Chapel (side walls).  </w:t>
            </w:r>
          </w:p>
          <w:p w:rsidR="00E6140D" w:rsidP="00E6140D" w:rsidRDefault="00E6140D" w14:paraId="7EC2724C" w14:textId="77777777">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8E31DB" w:rsidP="00E6140D" w:rsidRDefault="0055782E" w14:paraId="04A7CB31" w14:textId="4E5455DA">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There are a number of rendered buildings, in some cases over timber frames, </w:t>
            </w:r>
            <w:r w:rsidR="008540E8">
              <w:rPr>
                <w:rFonts w:ascii="Arial" w:hAnsi="Arial"/>
              </w:rPr>
              <w:t xml:space="preserve">as </w:t>
            </w:r>
            <w:r>
              <w:rPr>
                <w:rFonts w:ascii="Arial" w:hAnsi="Arial"/>
              </w:rPr>
              <w:t>at Valley Farmhouse and Elm House</w:t>
            </w:r>
            <w:r w:rsidR="008540E8">
              <w:rPr>
                <w:rFonts w:ascii="Arial" w:hAnsi="Arial"/>
              </w:rPr>
              <w:t xml:space="preserve"> in Diss Road</w:t>
            </w:r>
            <w:r>
              <w:rPr>
                <w:rFonts w:ascii="Arial" w:hAnsi="Arial"/>
              </w:rPr>
              <w:t>, and, in Mill Road, at Red House</w:t>
            </w:r>
            <w:r w:rsidR="003666E5">
              <w:rPr>
                <w:rFonts w:ascii="Arial" w:hAnsi="Arial"/>
              </w:rPr>
              <w:t xml:space="preserve">. </w:t>
            </w:r>
            <w:r>
              <w:rPr>
                <w:rFonts w:ascii="Arial" w:hAnsi="Arial"/>
              </w:rPr>
              <w:t xml:space="preserve"> </w:t>
            </w:r>
            <w:r w:rsidR="00062A40">
              <w:rPr>
                <w:rFonts w:ascii="Arial" w:hAnsi="Arial"/>
              </w:rPr>
              <w:t>I</w:t>
            </w:r>
            <w:r>
              <w:rPr>
                <w:rFonts w:ascii="Arial" w:hAnsi="Arial"/>
              </w:rPr>
              <w:t xml:space="preserve">n others, possibly over clay lump, as at a house opposite Church Green, Nos. 5 and 7 Mill Road and the Strike School. </w:t>
            </w:r>
            <w:r w:rsidR="00062A40">
              <w:rPr>
                <w:rFonts w:ascii="Arial" w:hAnsi="Arial"/>
              </w:rPr>
              <w:t xml:space="preserve">The Red House has pargetting (decorative patterns) on its rendered elevations, a tradition more associated with Suffolk than in Norfolk, but sometimes found in the south of the county.  </w:t>
            </w:r>
            <w:r>
              <w:rPr>
                <w:rFonts w:ascii="Arial" w:hAnsi="Arial"/>
              </w:rPr>
              <w:t xml:space="preserve"> </w:t>
            </w:r>
          </w:p>
          <w:p w:rsidR="008E31DB" w:rsidP="00E6140D" w:rsidRDefault="008E31DB" w14:paraId="342ADAC3" w14:textId="77777777">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55782E" w:rsidP="00E6140D" w:rsidRDefault="0055782E" w14:paraId="6B173B03" w14:textId="77777777">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Church is </w:t>
            </w:r>
            <w:r w:rsidR="005613E4">
              <w:rPr>
                <w:rFonts w:ascii="Arial" w:hAnsi="Arial"/>
              </w:rPr>
              <w:t xml:space="preserve">mainly of </w:t>
            </w:r>
            <w:r>
              <w:rPr>
                <w:rFonts w:ascii="Arial" w:hAnsi="Arial"/>
              </w:rPr>
              <w:t>flint</w:t>
            </w:r>
            <w:r w:rsidR="005613E4">
              <w:rPr>
                <w:rFonts w:ascii="Arial" w:hAnsi="Arial"/>
              </w:rPr>
              <w:t xml:space="preserve"> construction. Th</w:t>
            </w:r>
            <w:r>
              <w:rPr>
                <w:rFonts w:ascii="Arial" w:hAnsi="Arial"/>
              </w:rPr>
              <w:t>e front wall of the Strike School is stone faced ("ashlar") with a number of names of don</w:t>
            </w:r>
            <w:r w:rsidR="00117B68">
              <w:rPr>
                <w:rFonts w:ascii="Arial" w:hAnsi="Arial"/>
              </w:rPr>
              <w:t>o</w:t>
            </w:r>
            <w:r>
              <w:rPr>
                <w:rFonts w:ascii="Arial" w:hAnsi="Arial"/>
              </w:rPr>
              <w:t xml:space="preserve">rs and supporters of the school, including Leo </w:t>
            </w:r>
            <w:proofErr w:type="spellStart"/>
            <w:r>
              <w:rPr>
                <w:rFonts w:ascii="Arial" w:hAnsi="Arial"/>
              </w:rPr>
              <w:t>Tolstoi</w:t>
            </w:r>
            <w:proofErr w:type="spellEnd"/>
            <w:r>
              <w:rPr>
                <w:rFonts w:ascii="Arial" w:hAnsi="Arial"/>
              </w:rPr>
              <w:t>, the son of Leo Tolstoy the Russi</w:t>
            </w:r>
            <w:r w:rsidR="00117B68">
              <w:rPr>
                <w:rFonts w:ascii="Arial" w:hAnsi="Arial"/>
              </w:rPr>
              <w:t>a</w:t>
            </w:r>
            <w:r>
              <w:rPr>
                <w:rFonts w:ascii="Arial" w:hAnsi="Arial"/>
              </w:rPr>
              <w:t>n writer.</w:t>
            </w:r>
            <w:r w:rsidR="008E31DB">
              <w:rPr>
                <w:rFonts w:ascii="Arial" w:hAnsi="Arial"/>
              </w:rPr>
              <w:t xml:space="preserve"> These building materials are specific to these two properties and should not be taken as the general material for houses in the area.</w:t>
            </w:r>
          </w:p>
          <w:p w:rsidR="009726CC" w:rsidP="00E6140D" w:rsidRDefault="009726CC" w14:paraId="753FC990" w14:textId="77777777">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162167" w:rsidP="00207495" w:rsidRDefault="00162167" w14:paraId="2B2493AC" w14:textId="77777777">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sz w:val="28"/>
                <w:szCs w:val="28"/>
              </w:rPr>
            </w:pPr>
          </w:p>
        </w:tc>
        <w:tc>
          <w:tcPr>
            <w:tcW w:w="4507" w:type="dxa"/>
          </w:tcPr>
          <w:p w:rsidR="00162167" w:rsidP="00520697" w:rsidRDefault="00684340" w14:paraId="3541F8CA" w14:textId="56208B3F">
            <w:pPr>
              <w:tabs>
                <w:tab w:val="left" w:pos="567"/>
              </w:tabs>
              <w:spacing w:before="120"/>
              <w:rPr>
                <w:rFonts w:ascii="Arial" w:hAnsi="Arial"/>
                <w:b/>
                <w:sz w:val="28"/>
                <w:szCs w:val="28"/>
              </w:rPr>
            </w:pPr>
            <w:r>
              <w:rPr>
                <w:noProof/>
              </w:rPr>
              <w:drawing>
                <wp:inline distT="0" distB="0" distL="0" distR="0" wp14:anchorId="23DFBEC8" wp14:editId="323C50BE">
                  <wp:extent cx="2678400" cy="2008800"/>
                  <wp:effectExtent l="0" t="0" r="8255" b="0"/>
                  <wp:docPr id="19" name="Picture 19" descr="A photo of a house displaying render and parg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hoto of a house displaying render and pargettin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678400" cy="2008800"/>
                          </a:xfrm>
                          <a:prstGeom prst="rect">
                            <a:avLst/>
                          </a:prstGeom>
                          <a:noFill/>
                          <a:ln>
                            <a:noFill/>
                          </a:ln>
                        </pic:spPr>
                      </pic:pic>
                    </a:graphicData>
                  </a:graphic>
                </wp:inline>
              </w:drawing>
            </w:r>
          </w:p>
          <w:p w:rsidR="00E6140D" w:rsidP="00E6140D" w:rsidRDefault="00CE1F29" w14:paraId="3EF225EA" w14:textId="6860AC9E">
            <w:pPr>
              <w:spacing w:before="120"/>
              <w:jc w:val="center"/>
              <w:rPr>
                <w:rFonts w:ascii="Arial" w:hAnsi="Arial"/>
                <w:color w:val="4D6D88"/>
                <w:szCs w:val="24"/>
              </w:rPr>
            </w:pPr>
            <w:r w:rsidRPr="00BD33D5">
              <w:rPr>
                <w:rFonts w:ascii="Arial" w:hAnsi="Arial"/>
                <w:color w:val="4D6D88"/>
                <w:szCs w:val="24"/>
              </w:rPr>
              <w:t>Render an</w:t>
            </w:r>
            <w:r w:rsidR="00996AAA">
              <w:rPr>
                <w:rFonts w:ascii="Arial" w:hAnsi="Arial"/>
                <w:color w:val="4D6D88"/>
                <w:szCs w:val="24"/>
              </w:rPr>
              <w:t>d pargetting</w:t>
            </w:r>
          </w:p>
          <w:p w:rsidR="00E6140D" w:rsidP="00E6140D" w:rsidRDefault="00E6140D" w14:paraId="6AA55540" w14:textId="77777777">
            <w:pPr>
              <w:spacing w:before="120"/>
              <w:jc w:val="center"/>
              <w:rPr>
                <w:rFonts w:ascii="Arial" w:hAnsi="Arial"/>
                <w:color w:val="4D6D88"/>
                <w:szCs w:val="24"/>
              </w:rPr>
            </w:pPr>
          </w:p>
          <w:p w:rsidR="00E6140D" w:rsidP="00E6140D" w:rsidRDefault="00E6140D" w14:paraId="63C470E2" w14:textId="77777777">
            <w:pPr>
              <w:spacing w:before="120"/>
              <w:jc w:val="center"/>
              <w:rPr>
                <w:rFonts w:ascii="Arial" w:hAnsi="Arial"/>
                <w:color w:val="4D6D88"/>
                <w:szCs w:val="24"/>
              </w:rPr>
            </w:pPr>
          </w:p>
          <w:p w:rsidR="00E6140D" w:rsidP="00E6140D" w:rsidRDefault="00171118" w14:paraId="022B78E1" w14:textId="77777777">
            <w:pPr>
              <w:spacing w:before="120"/>
              <w:jc w:val="center"/>
              <w:rPr>
                <w:rFonts w:ascii="Arial" w:hAnsi="Arial"/>
                <w:color w:val="4D6D88"/>
                <w:szCs w:val="24"/>
              </w:rPr>
            </w:pPr>
            <w:r>
              <w:rPr>
                <w:rFonts w:ascii="Arial" w:hAnsi="Arial"/>
                <w:noProof/>
                <w:color w:val="4D6D88"/>
                <w:szCs w:val="24"/>
              </w:rPr>
              <w:drawing>
                <wp:inline distT="0" distB="0" distL="0" distR="0" wp14:anchorId="76F8BA20" wp14:editId="4784FFD1">
                  <wp:extent cx="2678400" cy="2008800"/>
                  <wp:effectExtent l="0" t="0" r="8255" b="0"/>
                  <wp:docPr id="31" name="Picture 31" descr="A photo of a house displaying steep gables, pantiles, red brick and bargebo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hoto of a house displaying steep gables, pantiles, red brick and bargeboards "/>
                          <pic:cNvPicPr/>
                        </pic:nvPicPr>
                        <pic:blipFill>
                          <a:blip r:embed="rId24" cstate="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Pr="00542130" w:rsidR="00014170" w:rsidP="00171118" w:rsidRDefault="00171118" w14:paraId="58C8FCFE" w14:textId="77777777">
            <w:pPr>
              <w:spacing w:before="120"/>
              <w:jc w:val="center"/>
              <w:rPr>
                <w:rFonts w:ascii="Arial" w:hAnsi="Arial"/>
                <w:color w:val="4D6D88"/>
                <w:szCs w:val="24"/>
              </w:rPr>
            </w:pPr>
            <w:r>
              <w:rPr>
                <w:rFonts w:ascii="Arial" w:hAnsi="Arial"/>
                <w:color w:val="4D6D88"/>
                <w:szCs w:val="24"/>
              </w:rPr>
              <w:t>Steep gables, pantiles, red brick and bargeboards</w:t>
            </w:r>
          </w:p>
        </w:tc>
      </w:tr>
      <w:tr w:rsidR="00BD33D5" w:rsidTr="007457FF" w14:paraId="4F8ECFF0" w14:textId="77777777">
        <w:tc>
          <w:tcPr>
            <w:tcW w:w="6096" w:type="dxa"/>
          </w:tcPr>
          <w:p w:rsidR="00BD33D5" w:rsidP="0055782E" w:rsidRDefault="00BD33D5" w14:paraId="2B3C7023" w14:textId="77777777">
            <w:pPr>
              <w:tabs>
                <w:tab w:val="left" w:pos="0"/>
              </w:tabs>
              <w:spacing w:before="120"/>
              <w:rPr>
                <w:rFonts w:ascii="Arial" w:hAnsi="Arial"/>
                <w:szCs w:val="24"/>
              </w:rPr>
            </w:pPr>
          </w:p>
        </w:tc>
        <w:tc>
          <w:tcPr>
            <w:tcW w:w="4507" w:type="dxa"/>
          </w:tcPr>
          <w:p w:rsidR="00461608" w:rsidP="00461608" w:rsidRDefault="00461608" w14:paraId="48A6BB24" w14:textId="77777777">
            <w:pPr>
              <w:spacing w:before="120"/>
              <w:jc w:val="center"/>
              <w:rPr>
                <w:rFonts w:ascii="Arial" w:hAnsi="Arial"/>
                <w:color w:val="4D6D88"/>
                <w:szCs w:val="24"/>
              </w:rPr>
            </w:pPr>
          </w:p>
          <w:p w:rsidR="00BD33D5" w:rsidP="00E6140D" w:rsidRDefault="00BD33D5" w14:paraId="3F663868" w14:textId="77777777">
            <w:pPr>
              <w:spacing w:before="120"/>
              <w:jc w:val="center"/>
              <w:rPr>
                <w:rFonts w:ascii="Arial" w:hAnsi="Arial"/>
                <w:b/>
                <w:noProof/>
                <w:sz w:val="28"/>
                <w:szCs w:val="28"/>
              </w:rPr>
            </w:pPr>
          </w:p>
        </w:tc>
      </w:tr>
    </w:tbl>
    <w:p w:rsidR="006E71A2" w:rsidP="00162167" w:rsidRDefault="006E71A2" w14:paraId="34CC0214" w14:textId="77777777">
      <w:pPr>
        <w:tabs>
          <w:tab w:val="left" w:pos="0"/>
        </w:tabs>
        <w:spacing w:before="120"/>
        <w:rPr>
          <w:rFonts w:ascii="Arial" w:hAnsi="Arial"/>
          <w:b/>
          <w:sz w:val="28"/>
          <w:szCs w:val="28"/>
        </w:rPr>
      </w:pPr>
    </w:p>
    <w:p w:rsidR="000837F5" w:rsidRDefault="000837F5" w14:paraId="11789595" w14:textId="77777777">
      <w:pPr>
        <w:overflowPunct/>
        <w:autoSpaceDE/>
        <w:autoSpaceDN/>
        <w:adjustRightInd/>
        <w:spacing w:after="160" w:line="259" w:lineRule="auto"/>
        <w:textAlignment w:val="auto"/>
        <w:rPr>
          <w:rFonts w:ascii="Arial" w:hAnsi="Arial"/>
          <w:b/>
          <w:sz w:val="28"/>
          <w:szCs w:val="28"/>
        </w:rPr>
      </w:pPr>
      <w:r>
        <w:rPr>
          <w:rFonts w:ascii="Arial" w:hAnsi="Arial"/>
          <w:b/>
          <w:sz w:val="28"/>
          <w:szCs w:val="28"/>
        </w:rPr>
        <w:br w:type="page"/>
      </w:r>
    </w:p>
    <w:p w:rsidR="00631314" w:rsidP="00FF7EDA" w:rsidRDefault="00631314" w14:paraId="5A0F2036" w14:textId="77777777">
      <w:pPr>
        <w:pStyle w:val="Heading3"/>
      </w:pPr>
      <w:r w:rsidRPr="00631314">
        <w:lastRenderedPageBreak/>
        <w:t>Natural Character</w:t>
      </w:r>
    </w:p>
    <w:p w:rsidRPr="00631314" w:rsidR="000837F5" w:rsidP="00162167" w:rsidRDefault="000837F5" w14:paraId="1153A278" w14:textId="77777777">
      <w:pPr>
        <w:tabs>
          <w:tab w:val="left" w:pos="0"/>
        </w:tabs>
        <w:spacing w:before="120"/>
        <w:rPr>
          <w:rFonts w:ascii="Arial" w:hAnsi="Arial"/>
          <w:b/>
          <w:sz w:val="28"/>
          <w:szCs w:val="28"/>
        </w:rPr>
      </w:pPr>
    </w:p>
    <w:tbl>
      <w:tblPr>
        <w:tblStyle w:val="TableGrid"/>
        <w:tblW w:w="10515" w:type="dxa"/>
        <w:tblLook w:val="04A0" w:firstRow="1" w:lastRow="0" w:firstColumn="1" w:lastColumn="0" w:noHBand="0" w:noVBand="1"/>
      </w:tblPr>
      <w:tblGrid>
        <w:gridCol w:w="5185"/>
        <w:gridCol w:w="5330"/>
      </w:tblGrid>
      <w:tr w:rsidR="00C94EE0" w:rsidTr="00171118" w14:paraId="16148C8D" w14:textId="77777777">
        <w:trPr>
          <w:trHeight w:val="4557"/>
        </w:trPr>
        <w:tc>
          <w:tcPr>
            <w:tcW w:w="5185" w:type="dxa"/>
            <w:tcBorders>
              <w:top w:val="nil"/>
              <w:left w:val="nil"/>
              <w:bottom w:val="nil"/>
              <w:right w:val="nil"/>
            </w:tcBorders>
          </w:tcPr>
          <w:p w:rsidR="00162167" w:rsidRDefault="00AF0662" w14:paraId="508C89D1" w14:textId="77777777">
            <w:pPr>
              <w:overflowPunct/>
              <w:autoSpaceDE/>
              <w:autoSpaceDN/>
              <w:adjustRightInd/>
              <w:spacing w:after="160" w:line="259" w:lineRule="auto"/>
              <w:textAlignment w:val="auto"/>
              <w:rPr>
                <w:rFonts w:ascii="Arial" w:hAnsi="Arial" w:cs="Arial"/>
                <w:sz w:val="32"/>
              </w:rPr>
            </w:pPr>
            <w:r>
              <w:rPr>
                <w:rFonts w:ascii="Arial" w:hAnsi="Arial" w:cs="Arial"/>
                <w:noProof/>
                <w:sz w:val="32"/>
              </w:rPr>
              <w:drawing>
                <wp:inline distT="0" distB="0" distL="0" distR="0" wp14:anchorId="64110EF7" wp14:editId="2778899A">
                  <wp:extent cx="2678400" cy="2008800"/>
                  <wp:effectExtent l="0" t="0" r="8255" b="0"/>
                  <wp:docPr id="23" name="Picture 23" descr="A photo showing the extensive tree coverage in the centre of Burston vi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hoto showing the extensive tree coverage in the centre of Burston village"/>
                          <pic:cNvPicPr/>
                        </pic:nvPicPr>
                        <pic:blipFill>
                          <a:blip r:embed="rId25" cstate="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00171118" w:rsidP="00171118" w:rsidRDefault="00171118" w14:paraId="3A9007EB" w14:textId="77777777">
            <w:pPr>
              <w:overflowPunct/>
              <w:autoSpaceDE/>
              <w:autoSpaceDN/>
              <w:adjustRightInd/>
              <w:spacing w:line="259" w:lineRule="auto"/>
              <w:textAlignment w:val="auto"/>
              <w:rPr>
                <w:rFonts w:ascii="Arial" w:hAnsi="Arial" w:cs="Arial"/>
                <w:color w:val="4D6D88"/>
                <w:szCs w:val="24"/>
              </w:rPr>
            </w:pPr>
            <w:r>
              <w:rPr>
                <w:rFonts w:ascii="Arial" w:hAnsi="Arial" w:cs="Arial"/>
                <w:color w:val="4D6D88"/>
                <w:szCs w:val="24"/>
              </w:rPr>
              <w:t xml:space="preserve">        Extensive tree coverage in the </w:t>
            </w:r>
          </w:p>
          <w:p w:rsidRPr="00C94EE0" w:rsidR="00C94EE0" w:rsidP="00171118" w:rsidRDefault="00171118" w14:paraId="428C98EA" w14:textId="00B8E22D">
            <w:pPr>
              <w:overflowPunct/>
              <w:autoSpaceDE/>
              <w:autoSpaceDN/>
              <w:adjustRightInd/>
              <w:spacing w:line="259" w:lineRule="auto"/>
              <w:textAlignment w:val="auto"/>
              <w:rPr>
                <w:rFonts w:ascii="Arial" w:hAnsi="Arial" w:cs="Arial"/>
                <w:szCs w:val="24"/>
              </w:rPr>
            </w:pPr>
            <w:r>
              <w:rPr>
                <w:rFonts w:ascii="Arial" w:hAnsi="Arial" w:cs="Arial"/>
                <w:color w:val="4D6D88"/>
                <w:szCs w:val="24"/>
              </w:rPr>
              <w:t xml:space="preserve">              </w:t>
            </w:r>
            <w:r w:rsidR="00E93D23">
              <w:rPr>
                <w:rFonts w:ascii="Arial" w:hAnsi="Arial" w:cs="Arial"/>
                <w:color w:val="4D6D88"/>
                <w:szCs w:val="24"/>
              </w:rPr>
              <w:t xml:space="preserve">  </w:t>
            </w:r>
            <w:r>
              <w:rPr>
                <w:rFonts w:ascii="Arial" w:hAnsi="Arial" w:cs="Arial"/>
                <w:color w:val="4D6D88"/>
                <w:szCs w:val="24"/>
              </w:rPr>
              <w:t>centre of the village</w:t>
            </w:r>
          </w:p>
        </w:tc>
        <w:tc>
          <w:tcPr>
            <w:tcW w:w="5330" w:type="dxa"/>
            <w:tcBorders>
              <w:top w:val="nil"/>
              <w:left w:val="nil"/>
              <w:bottom w:val="nil"/>
              <w:right w:val="nil"/>
            </w:tcBorders>
          </w:tcPr>
          <w:p w:rsidR="00394269" w:rsidP="00631314" w:rsidRDefault="00207495" w14:paraId="26D31AFB" w14:textId="77777777">
            <w:pPr>
              <w:tabs>
                <w:tab w:val="left" w:pos="0"/>
              </w:tabs>
              <w:spacing w:before="120"/>
              <w:rPr>
                <w:rFonts w:ascii="Arial" w:hAnsi="Arial" w:cs="Arial"/>
                <w:szCs w:val="24"/>
              </w:rPr>
            </w:pPr>
            <w:r w:rsidRPr="00207495">
              <w:rPr>
                <w:rFonts w:ascii="Arial" w:hAnsi="Arial" w:cs="Arial"/>
                <w:szCs w:val="24"/>
              </w:rPr>
              <w:t xml:space="preserve">The natural character is important to </w:t>
            </w:r>
            <w:r w:rsidR="008E31DB">
              <w:rPr>
                <w:rFonts w:ascii="Arial" w:hAnsi="Arial" w:cs="Arial"/>
                <w:szCs w:val="24"/>
              </w:rPr>
              <w:t>retaining the rural character of the central area of the village</w:t>
            </w:r>
            <w:r w:rsidRPr="00207495">
              <w:rPr>
                <w:rFonts w:ascii="Arial" w:hAnsi="Arial" w:cs="Arial"/>
                <w:szCs w:val="24"/>
              </w:rPr>
              <w:t>.</w:t>
            </w:r>
            <w:r w:rsidR="00394269">
              <w:rPr>
                <w:rFonts w:ascii="Arial" w:hAnsi="Arial" w:cs="Arial"/>
                <w:szCs w:val="24"/>
              </w:rPr>
              <w:t xml:space="preserve"> Although only a small village, the central areas and approaches to the centre feel quite self</w:t>
            </w:r>
            <w:r w:rsidR="00850D8B">
              <w:rPr>
                <w:rFonts w:ascii="Arial" w:hAnsi="Arial" w:cs="Arial"/>
                <w:szCs w:val="24"/>
              </w:rPr>
              <w:t>-</w:t>
            </w:r>
            <w:r w:rsidR="00394269">
              <w:rPr>
                <w:rFonts w:ascii="Arial" w:hAnsi="Arial" w:cs="Arial"/>
                <w:szCs w:val="24"/>
              </w:rPr>
              <w:t xml:space="preserve">contained without views into </w:t>
            </w:r>
            <w:r w:rsidR="00171118">
              <w:rPr>
                <w:rFonts w:ascii="Arial" w:hAnsi="Arial" w:cs="Arial"/>
                <w:szCs w:val="24"/>
              </w:rPr>
              <w:t xml:space="preserve">surrounding </w:t>
            </w:r>
            <w:r w:rsidR="00394269">
              <w:rPr>
                <w:rFonts w:ascii="Arial" w:hAnsi="Arial" w:cs="Arial"/>
                <w:szCs w:val="24"/>
              </w:rPr>
              <w:t xml:space="preserve">open countryside. </w:t>
            </w:r>
          </w:p>
          <w:p w:rsidR="00394269" w:rsidP="00631314" w:rsidRDefault="00394269" w14:paraId="0BBEDE16" w14:textId="77777777">
            <w:pPr>
              <w:tabs>
                <w:tab w:val="left" w:pos="0"/>
              </w:tabs>
              <w:spacing w:before="120"/>
              <w:rPr>
                <w:rFonts w:ascii="Arial" w:hAnsi="Arial" w:cs="Arial"/>
                <w:szCs w:val="24"/>
              </w:rPr>
            </w:pPr>
          </w:p>
          <w:p w:rsidRPr="00207495" w:rsidR="000837F5" w:rsidP="00631314" w:rsidRDefault="00207495" w14:paraId="345AAFBC" w14:textId="77777777">
            <w:pPr>
              <w:tabs>
                <w:tab w:val="left" w:pos="0"/>
              </w:tabs>
              <w:spacing w:before="120"/>
              <w:rPr>
                <w:rFonts w:ascii="Arial" w:hAnsi="Arial" w:cs="Arial"/>
                <w:szCs w:val="24"/>
              </w:rPr>
            </w:pPr>
            <w:r w:rsidRPr="00207495">
              <w:rPr>
                <w:rFonts w:ascii="Arial" w:hAnsi="Arial" w:cs="Arial"/>
                <w:szCs w:val="24"/>
              </w:rPr>
              <w:t xml:space="preserve"> </w:t>
            </w:r>
          </w:p>
        </w:tc>
      </w:tr>
    </w:tbl>
    <w:p w:rsidR="00162167" w:rsidP="00FF7EDA" w:rsidRDefault="00162167" w14:paraId="2D60BB1D" w14:textId="77777777">
      <w:pPr>
        <w:pStyle w:val="Heading3"/>
      </w:pPr>
      <w:r w:rsidRPr="00162167">
        <w:t xml:space="preserve">Street Furniture, Walls and </w:t>
      </w:r>
      <w:r w:rsidR="00A66A3E">
        <w:t>R</w:t>
      </w:r>
      <w:r w:rsidRPr="00162167">
        <w:t>ailings</w:t>
      </w:r>
    </w:p>
    <w:p w:rsidR="00162167" w:rsidP="00162167" w:rsidRDefault="00162167" w14:paraId="72F722B8" w14:textId="77777777">
      <w:pPr>
        <w:rPr>
          <w:rFonts w:ascii="Arial" w:hAnsi="Arial" w:cs="Arial"/>
          <w:b/>
          <w:sz w:val="28"/>
          <w:szCs w:val="28"/>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228"/>
        <w:gridCol w:w="5228"/>
      </w:tblGrid>
      <w:tr w:rsidR="00C82EA0" w:rsidTr="00F916D8" w14:paraId="57756AFF" w14:textId="77777777">
        <w:tc>
          <w:tcPr>
            <w:tcW w:w="5228" w:type="dxa"/>
          </w:tcPr>
          <w:p w:rsidR="00162167" w:rsidP="00171118" w:rsidRDefault="00A82E01" w14:paraId="0DFBEF39" w14:textId="77777777">
            <w:pPr>
              <w:rPr>
                <w:rFonts w:ascii="Arial" w:hAnsi="Arial" w:cs="Arial"/>
                <w:b/>
                <w:sz w:val="28"/>
                <w:szCs w:val="28"/>
              </w:rPr>
            </w:pPr>
            <w:r>
              <w:rPr>
                <w:rFonts w:ascii="Arial" w:hAnsi="Arial" w:cs="Arial"/>
                <w:b/>
                <w:noProof/>
                <w:sz w:val="28"/>
                <w:szCs w:val="28"/>
              </w:rPr>
              <w:drawing>
                <wp:inline distT="0" distB="0" distL="0" distR="0" wp14:anchorId="0311DCCD" wp14:editId="70BD0226">
                  <wp:extent cx="2008800" cy="2678400"/>
                  <wp:effectExtent l="0" t="0" r="0" b="8255"/>
                  <wp:docPr id="22" name="Picture 22" descr="A photo of Burston village's new war mem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hoto of Burston village's new war memorial"/>
                          <pic:cNvPicPr/>
                        </pic:nvPicPr>
                        <pic:blipFill>
                          <a:blip r:embed="rId26" cstate="print">
                            <a:extLst>
                              <a:ext uri="{28A0092B-C50C-407E-A947-70E740481C1C}">
                                <a14:useLocalDpi xmlns:a14="http://schemas.microsoft.com/office/drawing/2010/main"/>
                              </a:ext>
                            </a:extLst>
                          </a:blip>
                          <a:stretch>
                            <a:fillRect/>
                          </a:stretch>
                        </pic:blipFill>
                        <pic:spPr>
                          <a:xfrm>
                            <a:off x="0" y="0"/>
                            <a:ext cx="2008800" cy="2678400"/>
                          </a:xfrm>
                          <a:prstGeom prst="rect">
                            <a:avLst/>
                          </a:prstGeom>
                        </pic:spPr>
                      </pic:pic>
                    </a:graphicData>
                  </a:graphic>
                </wp:inline>
              </w:drawing>
            </w:r>
          </w:p>
          <w:p w:rsidR="00171118" w:rsidP="00171118" w:rsidRDefault="00171118" w14:paraId="15151349" w14:textId="77777777">
            <w:pPr>
              <w:spacing w:before="120"/>
              <w:rPr>
                <w:rFonts w:ascii="Arial" w:hAnsi="Arial" w:cs="Arial"/>
                <w:color w:val="4D6D88"/>
                <w:szCs w:val="24"/>
              </w:rPr>
            </w:pPr>
            <w:r>
              <w:rPr>
                <w:rFonts w:ascii="Arial" w:hAnsi="Arial" w:cs="Arial"/>
                <w:color w:val="4D6D88"/>
                <w:szCs w:val="24"/>
              </w:rPr>
              <w:t xml:space="preserve">         The village’s new </w:t>
            </w:r>
          </w:p>
          <w:p w:rsidR="00C82EA0" w:rsidP="00171118" w:rsidRDefault="00171118" w14:paraId="6491861F" w14:textId="77777777">
            <w:pPr>
              <w:rPr>
                <w:rFonts w:ascii="Arial" w:hAnsi="Arial" w:cs="Arial"/>
                <w:szCs w:val="24"/>
              </w:rPr>
            </w:pPr>
            <w:r>
              <w:rPr>
                <w:rFonts w:ascii="Arial" w:hAnsi="Arial" w:cs="Arial"/>
                <w:color w:val="4D6D88"/>
                <w:szCs w:val="24"/>
              </w:rPr>
              <w:t xml:space="preserve">            war memorial</w:t>
            </w:r>
          </w:p>
          <w:p w:rsidRPr="00C94EE0" w:rsidR="006E71A2" w:rsidP="00162167" w:rsidRDefault="006E71A2" w14:paraId="3DD352B7" w14:textId="77777777">
            <w:pPr>
              <w:rPr>
                <w:rFonts w:ascii="Arial" w:hAnsi="Arial" w:cs="Arial"/>
                <w:szCs w:val="24"/>
              </w:rPr>
            </w:pPr>
          </w:p>
          <w:p w:rsidR="00C82EA0" w:rsidP="004C73CE" w:rsidRDefault="00C82EA0" w14:paraId="6F190F31" w14:textId="77777777">
            <w:pPr>
              <w:rPr>
                <w:rFonts w:ascii="Arial" w:hAnsi="Arial" w:cs="Arial"/>
                <w:b/>
                <w:sz w:val="28"/>
                <w:szCs w:val="28"/>
              </w:rPr>
            </w:pPr>
          </w:p>
        </w:tc>
        <w:tc>
          <w:tcPr>
            <w:tcW w:w="5228" w:type="dxa"/>
          </w:tcPr>
          <w:p w:rsidRPr="00171118" w:rsidR="00162167" w:rsidP="00162167" w:rsidRDefault="00171118" w14:paraId="2F68CD67" w14:textId="77777777">
            <w:pPr>
              <w:rPr>
                <w:rFonts w:ascii="Arial" w:hAnsi="Arial" w:cs="Arial"/>
                <w:bCs/>
                <w:szCs w:val="24"/>
              </w:rPr>
            </w:pPr>
            <w:r w:rsidRPr="00171118">
              <w:rPr>
                <w:rFonts w:ascii="Arial" w:hAnsi="Arial" w:cs="Arial"/>
                <w:bCs/>
                <w:szCs w:val="24"/>
              </w:rPr>
              <w:t>The village sign (see front cover) and war memorial are situated on the village green in a prominent positio</w:t>
            </w:r>
            <w:r w:rsidR="00950946">
              <w:rPr>
                <w:rFonts w:ascii="Arial" w:hAnsi="Arial" w:cs="Arial"/>
                <w:bCs/>
                <w:szCs w:val="24"/>
              </w:rPr>
              <w:t>n</w:t>
            </w:r>
            <w:r w:rsidRPr="00171118">
              <w:rPr>
                <w:rFonts w:ascii="Arial" w:hAnsi="Arial" w:cs="Arial"/>
                <w:bCs/>
                <w:szCs w:val="24"/>
              </w:rPr>
              <w:t>.</w:t>
            </w:r>
            <w:r w:rsidR="00950946">
              <w:rPr>
                <w:rFonts w:ascii="Arial" w:hAnsi="Arial" w:cs="Arial"/>
                <w:bCs/>
                <w:szCs w:val="24"/>
              </w:rPr>
              <w:t xml:space="preserve"> The war memorial is a relatively new addition with a flagpole.</w:t>
            </w:r>
          </w:p>
          <w:p w:rsidRPr="00171118" w:rsidR="00171118" w:rsidP="00162167" w:rsidRDefault="00171118" w14:paraId="629CB2F8" w14:textId="77777777">
            <w:pPr>
              <w:rPr>
                <w:rFonts w:ascii="Arial" w:hAnsi="Arial" w:cs="Arial"/>
                <w:bCs/>
                <w:szCs w:val="24"/>
              </w:rPr>
            </w:pPr>
          </w:p>
          <w:p w:rsidR="00171118" w:rsidP="00162167" w:rsidRDefault="00171118" w14:paraId="308ACA08" w14:textId="6884F1C2">
            <w:pPr>
              <w:rPr>
                <w:rFonts w:ascii="Arial" w:hAnsi="Arial" w:cs="Arial"/>
                <w:b/>
                <w:sz w:val="28"/>
                <w:szCs w:val="28"/>
              </w:rPr>
            </w:pPr>
            <w:r w:rsidRPr="00171118">
              <w:rPr>
                <w:rFonts w:ascii="Arial" w:hAnsi="Arial" w:cs="Arial"/>
                <w:bCs/>
                <w:szCs w:val="24"/>
              </w:rPr>
              <w:t>There are no wall</w:t>
            </w:r>
            <w:r w:rsidR="008540E8">
              <w:rPr>
                <w:rFonts w:ascii="Arial" w:hAnsi="Arial" w:cs="Arial"/>
                <w:bCs/>
                <w:szCs w:val="24"/>
              </w:rPr>
              <w:t>s</w:t>
            </w:r>
            <w:r w:rsidRPr="00171118">
              <w:rPr>
                <w:rFonts w:ascii="Arial" w:hAnsi="Arial" w:cs="Arial"/>
                <w:bCs/>
                <w:szCs w:val="24"/>
              </w:rPr>
              <w:t xml:space="preserve"> or railings of note </w:t>
            </w:r>
            <w:r w:rsidR="008540E8">
              <w:rPr>
                <w:rFonts w:ascii="Arial" w:hAnsi="Arial" w:cs="Arial"/>
                <w:bCs/>
                <w:szCs w:val="24"/>
              </w:rPr>
              <w:t xml:space="preserve">in </w:t>
            </w:r>
            <w:r w:rsidRPr="00171118">
              <w:rPr>
                <w:rFonts w:ascii="Arial" w:hAnsi="Arial" w:cs="Arial"/>
                <w:bCs/>
                <w:szCs w:val="24"/>
              </w:rPr>
              <w:t>the village</w:t>
            </w:r>
            <w:r w:rsidR="008540E8">
              <w:rPr>
                <w:rFonts w:ascii="Arial" w:hAnsi="Arial" w:cs="Arial"/>
                <w:bCs/>
                <w:szCs w:val="24"/>
              </w:rPr>
              <w:t>,</w:t>
            </w:r>
            <w:r w:rsidRPr="00171118">
              <w:rPr>
                <w:rFonts w:ascii="Arial" w:hAnsi="Arial" w:cs="Arial"/>
                <w:bCs/>
                <w:szCs w:val="24"/>
              </w:rPr>
              <w:t xml:space="preserve"> mainly being characterised by rural character </w:t>
            </w:r>
            <w:r>
              <w:rPr>
                <w:rFonts w:ascii="Arial" w:hAnsi="Arial" w:cs="Arial"/>
                <w:bCs/>
                <w:szCs w:val="24"/>
              </w:rPr>
              <w:t>with</w:t>
            </w:r>
            <w:r w:rsidRPr="00171118">
              <w:rPr>
                <w:rFonts w:ascii="Arial" w:hAnsi="Arial" w:cs="Arial"/>
                <w:bCs/>
                <w:szCs w:val="24"/>
              </w:rPr>
              <w:t xml:space="preserve"> hedg</w:t>
            </w:r>
            <w:r>
              <w:rPr>
                <w:rFonts w:ascii="Arial" w:hAnsi="Arial" w:cs="Arial"/>
                <w:bCs/>
                <w:szCs w:val="24"/>
              </w:rPr>
              <w:t>es</w:t>
            </w:r>
            <w:r w:rsidRPr="00171118">
              <w:rPr>
                <w:rFonts w:ascii="Arial" w:hAnsi="Arial" w:cs="Arial"/>
                <w:bCs/>
                <w:szCs w:val="24"/>
              </w:rPr>
              <w:t>.</w:t>
            </w:r>
          </w:p>
        </w:tc>
      </w:tr>
      <w:tr w:rsidR="00171118" w:rsidTr="00F916D8" w14:paraId="6082F331" w14:textId="77777777">
        <w:tc>
          <w:tcPr>
            <w:tcW w:w="5228" w:type="dxa"/>
          </w:tcPr>
          <w:p w:rsidR="00171118" w:rsidP="00162167" w:rsidRDefault="00171118" w14:paraId="4E96AD86" w14:textId="77777777">
            <w:pPr>
              <w:rPr>
                <w:rFonts w:ascii="Arial" w:hAnsi="Arial" w:cs="Arial"/>
                <w:b/>
                <w:noProof/>
                <w:sz w:val="28"/>
                <w:szCs w:val="28"/>
              </w:rPr>
            </w:pPr>
          </w:p>
        </w:tc>
        <w:tc>
          <w:tcPr>
            <w:tcW w:w="5228" w:type="dxa"/>
          </w:tcPr>
          <w:p w:rsidR="00171118" w:rsidP="00162167" w:rsidRDefault="00171118" w14:paraId="058BD54F" w14:textId="77777777">
            <w:pPr>
              <w:rPr>
                <w:rFonts w:ascii="Arial" w:hAnsi="Arial" w:cs="Arial"/>
                <w:b/>
                <w:sz w:val="28"/>
                <w:szCs w:val="28"/>
              </w:rPr>
            </w:pPr>
          </w:p>
        </w:tc>
      </w:tr>
    </w:tbl>
    <w:p w:rsidRPr="00162167" w:rsidR="00162167" w:rsidP="00162167" w:rsidRDefault="00162167" w14:paraId="1AB8812F" w14:textId="77777777">
      <w:pPr>
        <w:rPr>
          <w:rFonts w:ascii="Arial" w:hAnsi="Arial" w:cs="Arial"/>
          <w:b/>
          <w:sz w:val="28"/>
          <w:szCs w:val="28"/>
        </w:rPr>
      </w:pPr>
    </w:p>
    <w:p w:rsidR="00950946" w:rsidRDefault="00950946" w14:paraId="3340AE82" w14:textId="77777777">
      <w:pPr>
        <w:overflowPunct/>
        <w:autoSpaceDE/>
        <w:autoSpaceDN/>
        <w:adjustRightInd/>
        <w:spacing w:after="160" w:line="259" w:lineRule="auto"/>
        <w:textAlignment w:val="auto"/>
        <w:rPr>
          <w:rStyle w:val="MainContentHeadingsChar"/>
        </w:rPr>
      </w:pPr>
      <w:r>
        <w:rPr>
          <w:rStyle w:val="MainContentHeadingsChar"/>
        </w:rPr>
        <w:br w:type="page"/>
      </w:r>
    </w:p>
    <w:p w:rsidRPr="00FF7EDA" w:rsidR="00162167" w:rsidP="00FF7EDA" w:rsidRDefault="00162167" w14:paraId="5373812D" w14:textId="77777777">
      <w:pPr>
        <w:pStyle w:val="Heading2"/>
        <w:rPr>
          <w:rStyle w:val="MainContentHeadingsChar"/>
          <w:rFonts w:cs="Times New Roman"/>
          <w:szCs w:val="20"/>
          <w:lang w:bidi="ar-SA"/>
        </w:rPr>
      </w:pPr>
      <w:r w:rsidRPr="00FF7EDA">
        <w:rPr>
          <w:rStyle w:val="MainContentHeadingsChar"/>
          <w:rFonts w:cs="Times New Roman"/>
          <w:szCs w:val="20"/>
          <w:lang w:bidi="ar-SA"/>
        </w:rPr>
        <w:lastRenderedPageBreak/>
        <w:t>Conservation Management Guidelines</w:t>
      </w:r>
    </w:p>
    <w:p w:rsidR="00162167" w:rsidP="00FF7EDA" w:rsidRDefault="00162167" w14:paraId="112F6DEC" w14:textId="678B1F0B">
      <w:pPr>
        <w:pStyle w:val="Heading3"/>
      </w:pPr>
      <w:r w:rsidRPr="005A577E">
        <w:t xml:space="preserve">Highways </w:t>
      </w:r>
    </w:p>
    <w:p w:rsidRPr="00FF7EDA" w:rsidR="00FF7EDA" w:rsidP="00FF7EDA" w:rsidRDefault="00FF7EDA" w14:paraId="5F32D292" w14:textId="77777777"/>
    <w:tbl>
      <w:tblPr>
        <w:tblStyle w:val="TableGridLight"/>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73"/>
        <w:gridCol w:w="5487"/>
      </w:tblGrid>
      <w:tr w:rsidRPr="00162167" w:rsidR="00162167" w:rsidTr="00F369B0" w14:paraId="083E3864" w14:textId="77777777">
        <w:trPr>
          <w:trHeight w:val="4016"/>
        </w:trPr>
        <w:tc>
          <w:tcPr>
            <w:tcW w:w="4673" w:type="dxa"/>
          </w:tcPr>
          <w:p w:rsidR="00162167" w:rsidP="00162167" w:rsidRDefault="00A82E01" w14:paraId="6398B0A7" w14:textId="77777777">
            <w:pPr>
              <w:tabs>
                <w:tab w:val="left" w:pos="0"/>
              </w:tabs>
              <w:spacing w:before="120"/>
              <w:rPr>
                <w:rFonts w:ascii="Arial" w:hAnsi="Arial" w:cs="Arial"/>
              </w:rPr>
            </w:pPr>
            <w:r>
              <w:rPr>
                <w:rFonts w:ascii="Arial" w:hAnsi="Arial" w:cs="Arial"/>
                <w:noProof/>
              </w:rPr>
              <w:drawing>
                <wp:inline distT="0" distB="0" distL="0" distR="0" wp14:anchorId="2A8F7CD4" wp14:editId="6A53B13C">
                  <wp:extent cx="2566800" cy="2008800"/>
                  <wp:effectExtent l="0" t="0" r="5080" b="0"/>
                  <wp:docPr id="25" name="Picture 25" descr="A photo showing verges on Mill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hoto showing verges on Mill Road"/>
                          <pic:cNvPicPr/>
                        </pic:nvPicPr>
                        <pic:blipFill rotWithShape="1">
                          <a:blip r:embed="rId27"/>
                          <a:srcRect t="16693" b="24480"/>
                          <a:stretch/>
                        </pic:blipFill>
                        <pic:spPr bwMode="auto">
                          <a:xfrm>
                            <a:off x="0" y="0"/>
                            <a:ext cx="2566800" cy="2008800"/>
                          </a:xfrm>
                          <a:prstGeom prst="rect">
                            <a:avLst/>
                          </a:prstGeom>
                          <a:ln>
                            <a:noFill/>
                          </a:ln>
                          <a:extLst>
                            <a:ext uri="{53640926-AAD7-44D8-BBD7-CCE9431645EC}">
                              <a14:shadowObscured xmlns:a14="http://schemas.microsoft.com/office/drawing/2010/main"/>
                            </a:ext>
                          </a:extLst>
                        </pic:spPr>
                      </pic:pic>
                    </a:graphicData>
                  </a:graphic>
                </wp:inline>
              </w:drawing>
            </w:r>
          </w:p>
          <w:p w:rsidRPr="00162167" w:rsidR="00162167" w:rsidP="009A0454" w:rsidRDefault="004C73CE" w14:paraId="73BDE02A" w14:textId="77777777">
            <w:pPr>
              <w:tabs>
                <w:tab w:val="left" w:pos="0"/>
              </w:tabs>
              <w:spacing w:before="120"/>
              <w:rPr>
                <w:rFonts w:ascii="Arial" w:hAnsi="Arial" w:cs="Arial"/>
              </w:rPr>
            </w:pPr>
            <w:r>
              <w:rPr>
                <w:rFonts w:ascii="Arial" w:hAnsi="Arial" w:cs="Arial"/>
                <w:color w:val="4D6D88"/>
              </w:rPr>
              <w:t xml:space="preserve">           </w:t>
            </w:r>
          </w:p>
        </w:tc>
        <w:tc>
          <w:tcPr>
            <w:tcW w:w="5487" w:type="dxa"/>
          </w:tcPr>
          <w:p w:rsidRPr="00162167" w:rsidR="00162167" w:rsidP="00162167" w:rsidRDefault="00441DB1" w14:paraId="564DA1DE" w14:textId="4F316531">
            <w:pPr>
              <w:tabs>
                <w:tab w:val="left" w:pos="0"/>
              </w:tabs>
              <w:spacing w:before="120"/>
              <w:rPr>
                <w:rFonts w:ascii="Arial" w:hAnsi="Arial" w:cs="Arial"/>
                <w:b/>
              </w:rPr>
            </w:pPr>
            <w:r>
              <w:rPr>
                <w:rFonts w:ascii="Arial" w:hAnsi="Arial" w:cs="Arial"/>
              </w:rPr>
              <w:t xml:space="preserve">The verges on Mill </w:t>
            </w:r>
            <w:r w:rsidR="00512459">
              <w:rPr>
                <w:rFonts w:ascii="Arial" w:hAnsi="Arial" w:cs="Arial"/>
              </w:rPr>
              <w:t>Road</w:t>
            </w:r>
            <w:r>
              <w:rPr>
                <w:rFonts w:ascii="Arial" w:hAnsi="Arial" w:cs="Arial"/>
              </w:rPr>
              <w:t xml:space="preserve"> have been eroded and scarred by the heavy goods vehicles</w:t>
            </w:r>
            <w:r w:rsidRPr="00162167" w:rsidR="00162167">
              <w:rPr>
                <w:rFonts w:ascii="Arial" w:hAnsi="Arial" w:cs="Arial"/>
              </w:rPr>
              <w:t>.</w:t>
            </w:r>
          </w:p>
          <w:p w:rsidRPr="00162167" w:rsidR="00162167" w:rsidP="00162167" w:rsidRDefault="00441DB1" w14:paraId="7B47B02A" w14:textId="289B80E2">
            <w:pPr>
              <w:tabs>
                <w:tab w:val="left" w:pos="0"/>
              </w:tabs>
              <w:spacing w:before="120"/>
              <w:rPr>
                <w:rFonts w:ascii="Arial" w:hAnsi="Arial" w:cs="Arial"/>
                <w:b/>
              </w:rPr>
            </w:pPr>
            <w:r>
              <w:rPr>
                <w:rFonts w:ascii="Arial" w:hAnsi="Arial" w:cs="Arial"/>
                <w:b/>
              </w:rPr>
              <w:t>Although v</w:t>
            </w:r>
            <w:r w:rsidRPr="00162167" w:rsidR="00162167">
              <w:rPr>
                <w:rFonts w:ascii="Arial" w:hAnsi="Arial" w:cs="Arial"/>
                <w:b/>
              </w:rPr>
              <w:t>erges should be kept informal</w:t>
            </w:r>
            <w:r>
              <w:rPr>
                <w:rFonts w:ascii="Arial" w:hAnsi="Arial" w:cs="Arial"/>
                <w:b/>
              </w:rPr>
              <w:t xml:space="preserve"> there may be</w:t>
            </w:r>
            <w:r w:rsidR="00534809">
              <w:rPr>
                <w:rFonts w:ascii="Arial" w:hAnsi="Arial" w:cs="Arial"/>
                <w:b/>
              </w:rPr>
              <w:t xml:space="preserve"> a need to give some protection to the verge on the west side of the </w:t>
            </w:r>
            <w:r w:rsidR="008540E8">
              <w:rPr>
                <w:rFonts w:ascii="Arial" w:hAnsi="Arial" w:cs="Arial"/>
                <w:b/>
              </w:rPr>
              <w:t>road</w:t>
            </w:r>
            <w:r>
              <w:rPr>
                <w:rFonts w:ascii="Arial" w:hAnsi="Arial" w:cs="Arial"/>
                <w:b/>
              </w:rPr>
              <w:t xml:space="preserve">. </w:t>
            </w:r>
            <w:r w:rsidRPr="00162167" w:rsidR="00162167">
              <w:rPr>
                <w:rFonts w:ascii="Arial" w:hAnsi="Arial" w:cs="Arial"/>
                <w:b/>
              </w:rPr>
              <w:t xml:space="preserve"> </w:t>
            </w:r>
          </w:p>
        </w:tc>
      </w:tr>
    </w:tbl>
    <w:p w:rsidR="00162167" w:rsidP="00FF7EDA" w:rsidRDefault="00162167" w14:paraId="560614FD" w14:textId="3BC50242">
      <w:pPr>
        <w:pStyle w:val="Heading3"/>
      </w:pPr>
      <w:r w:rsidRPr="00162167">
        <w:t xml:space="preserve"> Upgrading Windows and Doors</w:t>
      </w:r>
    </w:p>
    <w:p w:rsidRPr="00FF7EDA" w:rsidR="00FF7EDA" w:rsidP="00FF7EDA" w:rsidRDefault="00FF7EDA" w14:paraId="0FF461F1" w14:textId="77777777"/>
    <w:tbl>
      <w:tblPr>
        <w:tblStyle w:val="TableGridLight"/>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73"/>
        <w:gridCol w:w="5487"/>
      </w:tblGrid>
      <w:tr w:rsidRPr="00162167" w:rsidR="00162167" w:rsidTr="00F369B0" w14:paraId="50FE7640" w14:textId="77777777">
        <w:tc>
          <w:tcPr>
            <w:tcW w:w="4673" w:type="dxa"/>
          </w:tcPr>
          <w:p w:rsidR="00AA7DF8" w:rsidP="00162167" w:rsidRDefault="00A82E01" w14:paraId="426024BF" w14:textId="77777777">
            <w:pPr>
              <w:tabs>
                <w:tab w:val="left" w:pos="426"/>
              </w:tabs>
              <w:spacing w:before="120"/>
              <w:rPr>
                <w:rFonts w:ascii="Arial" w:hAnsi="Arial" w:cs="Arial"/>
              </w:rPr>
            </w:pPr>
            <w:r>
              <w:rPr>
                <w:rFonts w:ascii="Arial" w:hAnsi="Arial" w:cs="Arial"/>
                <w:noProof/>
              </w:rPr>
              <w:drawing>
                <wp:inline distT="0" distB="0" distL="0" distR="0" wp14:anchorId="76678C99" wp14:editId="0AE94BEE">
                  <wp:extent cx="2678400" cy="2008800"/>
                  <wp:effectExtent l="0" t="0" r="8255" b="0"/>
                  <wp:docPr id="27" name="Picture 27" descr="A photo of a house in Burst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27" descr="A photo of a house in Burston "/>
                          <pic:cNvPicPr preferRelativeResize="0"/>
                        </pic:nvPicPr>
                        <pic:blipFill rotWithShape="1">
                          <a:blip r:embed="rId28" cstate="print">
                            <a:extLst>
                              <a:ext uri="{28A0092B-C50C-407E-A947-70E740481C1C}">
                                <a14:useLocalDpi xmlns:a14="http://schemas.microsoft.com/office/drawing/2010/main"/>
                              </a:ext>
                            </a:extLst>
                          </a:blip>
                          <a:srcRect/>
                          <a:stretch/>
                        </pic:blipFill>
                        <pic:spPr bwMode="auto">
                          <a:xfrm>
                            <a:off x="0" y="0"/>
                            <a:ext cx="2678400" cy="2008800"/>
                          </a:xfrm>
                          <a:prstGeom prst="rect">
                            <a:avLst/>
                          </a:prstGeom>
                          <a:ln>
                            <a:noFill/>
                          </a:ln>
                          <a:extLst>
                            <a:ext uri="{53640926-AAD7-44D8-BBD7-CCE9431645EC}">
                              <a14:shadowObscured xmlns:a14="http://schemas.microsoft.com/office/drawing/2010/main"/>
                            </a:ext>
                          </a:extLst>
                        </pic:spPr>
                      </pic:pic>
                    </a:graphicData>
                  </a:graphic>
                </wp:inline>
              </w:drawing>
            </w:r>
          </w:p>
          <w:p w:rsidRPr="00162167" w:rsidR="00AA7DF8" w:rsidP="00162167" w:rsidRDefault="00AA7DF8" w14:paraId="7D6E905F" w14:textId="77777777">
            <w:pPr>
              <w:tabs>
                <w:tab w:val="left" w:pos="426"/>
              </w:tabs>
              <w:spacing w:before="120"/>
              <w:rPr>
                <w:rFonts w:ascii="Arial" w:hAnsi="Arial" w:cs="Arial"/>
              </w:rPr>
            </w:pPr>
          </w:p>
        </w:tc>
        <w:tc>
          <w:tcPr>
            <w:tcW w:w="5487" w:type="dxa"/>
          </w:tcPr>
          <w:p w:rsidRPr="00162167" w:rsidR="00162167" w:rsidP="00162167" w:rsidRDefault="00534809" w14:paraId="15A57650" w14:textId="77777777">
            <w:pPr>
              <w:tabs>
                <w:tab w:val="left" w:pos="426"/>
              </w:tabs>
              <w:spacing w:before="120"/>
              <w:rPr>
                <w:rFonts w:ascii="Arial" w:hAnsi="Arial" w:cs="Arial"/>
              </w:rPr>
            </w:pPr>
            <w:r>
              <w:rPr>
                <w:rFonts w:ascii="Arial" w:hAnsi="Arial" w:cs="Arial"/>
              </w:rPr>
              <w:t xml:space="preserve">In </w:t>
            </w:r>
            <w:r w:rsidRPr="00162167" w:rsidR="00162167">
              <w:rPr>
                <w:rFonts w:ascii="Arial" w:hAnsi="Arial" w:cs="Arial"/>
              </w:rPr>
              <w:t xml:space="preserve">some cases windows and doors have been replaced with different materials such as uPVC and/or different styles. </w:t>
            </w:r>
          </w:p>
          <w:p w:rsidRPr="00162167" w:rsidR="00162167" w:rsidP="00162167" w:rsidRDefault="00162167" w14:paraId="07B8A0D3" w14:textId="77777777">
            <w:pPr>
              <w:tabs>
                <w:tab w:val="left" w:pos="426"/>
              </w:tabs>
              <w:spacing w:before="120"/>
              <w:rPr>
                <w:rFonts w:ascii="Arial" w:hAnsi="Arial" w:cs="Arial"/>
              </w:rPr>
            </w:pPr>
            <w:r w:rsidRPr="00162167">
              <w:rPr>
                <w:rFonts w:ascii="Arial" w:hAnsi="Arial" w:cs="Arial"/>
              </w:rPr>
              <w:br/>
            </w:r>
            <w:r w:rsidRPr="00162167">
              <w:rPr>
                <w:rFonts w:ascii="Arial" w:hAnsi="Arial" w:cs="Arial"/>
                <w:b/>
              </w:rPr>
              <w:t xml:space="preserve">If door or window frames need to be replaced they should ideally be replaced with the original </w:t>
            </w:r>
            <w:r w:rsidR="00534809">
              <w:rPr>
                <w:rFonts w:ascii="Arial" w:hAnsi="Arial" w:cs="Arial"/>
                <w:b/>
              </w:rPr>
              <w:t xml:space="preserve">style of windows and </w:t>
            </w:r>
            <w:r w:rsidRPr="00162167">
              <w:rPr>
                <w:rFonts w:ascii="Arial" w:hAnsi="Arial" w:cs="Arial"/>
                <w:b/>
              </w:rPr>
              <w:t>materials</w:t>
            </w:r>
            <w:r w:rsidR="00534809">
              <w:rPr>
                <w:rFonts w:ascii="Arial" w:hAnsi="Arial" w:cs="Arial"/>
                <w:b/>
              </w:rPr>
              <w:t xml:space="preserve">. </w:t>
            </w:r>
            <w:r w:rsidRPr="00162167">
              <w:rPr>
                <w:rFonts w:ascii="Arial" w:hAnsi="Arial" w:cs="Arial"/>
                <w:b/>
              </w:rPr>
              <w:t>The opportunity should be taken to reinstate traditional style windows where they have been unsympathetically replaced in the past.</w:t>
            </w:r>
          </w:p>
        </w:tc>
      </w:tr>
    </w:tbl>
    <w:p w:rsidR="00950946" w:rsidP="003836C4" w:rsidRDefault="00950946" w14:paraId="4D0B468C" w14:textId="77777777">
      <w:pPr>
        <w:tabs>
          <w:tab w:val="left" w:pos="567"/>
        </w:tabs>
        <w:spacing w:before="120" w:after="100" w:afterAutospacing="1"/>
        <w:ind w:left="567" w:hanging="567"/>
        <w:rPr>
          <w:rFonts w:ascii="Arial" w:hAnsi="Arial" w:cs="Arial"/>
          <w:b/>
        </w:rPr>
      </w:pPr>
    </w:p>
    <w:p w:rsidR="00162167" w:rsidP="00FF7EDA" w:rsidRDefault="00162167" w14:paraId="449E45C5" w14:textId="2D5E045D">
      <w:pPr>
        <w:pStyle w:val="Heading3"/>
      </w:pPr>
      <w:r>
        <w:t>Fencing and walls</w:t>
      </w:r>
    </w:p>
    <w:p w:rsidRPr="00FF7EDA" w:rsidR="00FF7EDA" w:rsidP="00FF7EDA" w:rsidRDefault="00FF7EDA" w14:paraId="0ADA24E7" w14:textId="77777777"/>
    <w:tbl>
      <w:tblPr>
        <w:tblStyle w:val="TableGridLight"/>
        <w:tblW w:w="1017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73"/>
        <w:gridCol w:w="5500"/>
      </w:tblGrid>
      <w:tr w:rsidRPr="00BB7866" w:rsidR="00162167" w:rsidTr="00F369B0" w14:paraId="65112BF3" w14:textId="77777777">
        <w:tc>
          <w:tcPr>
            <w:tcW w:w="4673" w:type="dxa"/>
          </w:tcPr>
          <w:p w:rsidRPr="00BD6E53" w:rsidR="00AA7DF8" w:rsidP="00292B3F" w:rsidRDefault="00A82E01" w14:paraId="06E77967" w14:textId="77777777">
            <w:pPr>
              <w:tabs>
                <w:tab w:val="left" w:pos="426"/>
              </w:tabs>
              <w:spacing w:before="120"/>
              <w:rPr>
                <w:rFonts w:ascii="Arial" w:hAnsi="Arial" w:cs="Arial"/>
              </w:rPr>
            </w:pPr>
            <w:r>
              <w:rPr>
                <w:rFonts w:ascii="Arial" w:hAnsi="Arial" w:cs="Arial"/>
                <w:noProof/>
              </w:rPr>
              <w:drawing>
                <wp:inline distT="0" distB="0" distL="0" distR="0" wp14:anchorId="2AB2CE52" wp14:editId="3CAA7733">
                  <wp:extent cx="2678400" cy="2008800"/>
                  <wp:effectExtent l="0" t="0" r="8255" b="0"/>
                  <wp:docPr id="26" name="Picture 26" descr="A photo showing hedgerows in Burs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26" descr="A photo showing hedgerows in Burston"/>
                          <pic:cNvPicPr preferRelativeResize="0"/>
                        </pic:nvPicPr>
                        <pic:blipFill>
                          <a:blip r:embed="rId29" cstate="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tc>
        <w:tc>
          <w:tcPr>
            <w:tcW w:w="5500" w:type="dxa"/>
          </w:tcPr>
          <w:p w:rsidRPr="00534809" w:rsidR="00534809" w:rsidP="00534809" w:rsidRDefault="00534809" w14:paraId="792907EE" w14:textId="14C8FD0B">
            <w:pPr>
              <w:tabs>
                <w:tab w:val="left" w:pos="325"/>
              </w:tabs>
              <w:spacing w:before="120"/>
              <w:ind w:left="41"/>
              <w:rPr>
                <w:rFonts w:ascii="Arial" w:hAnsi="Arial" w:cs="Arial"/>
              </w:rPr>
            </w:pPr>
            <w:r w:rsidRPr="00534809">
              <w:rPr>
                <w:rFonts w:ascii="Arial" w:hAnsi="Arial" w:cs="Arial"/>
              </w:rPr>
              <w:t>The village centre retains a rural character with hedgerow</w:t>
            </w:r>
            <w:r w:rsidR="008540E8">
              <w:rPr>
                <w:rFonts w:ascii="Arial" w:hAnsi="Arial" w:cs="Arial"/>
              </w:rPr>
              <w:t>s</w:t>
            </w:r>
            <w:r w:rsidRPr="00534809">
              <w:rPr>
                <w:rFonts w:ascii="Arial" w:hAnsi="Arial" w:cs="Arial"/>
              </w:rPr>
              <w:t xml:space="preserve"> as well </w:t>
            </w:r>
            <w:r w:rsidR="008540E8">
              <w:rPr>
                <w:rFonts w:ascii="Arial" w:hAnsi="Arial" w:cs="Arial"/>
              </w:rPr>
              <w:t xml:space="preserve">as </w:t>
            </w:r>
            <w:r w:rsidRPr="00534809">
              <w:rPr>
                <w:rFonts w:ascii="Arial" w:hAnsi="Arial" w:cs="Arial"/>
              </w:rPr>
              <w:t xml:space="preserve">spaces linked to the village green. Inappropriate boundary treatment such as close boarded fencing would be harmful to the character and appearance of the conservation area. </w:t>
            </w:r>
          </w:p>
          <w:p w:rsidR="00162167" w:rsidP="00534809" w:rsidRDefault="00534809" w14:paraId="36223969" w14:textId="77777777">
            <w:pPr>
              <w:tabs>
                <w:tab w:val="left" w:pos="325"/>
              </w:tabs>
              <w:spacing w:before="120"/>
              <w:ind w:left="41"/>
              <w:rPr>
                <w:rFonts w:ascii="Arial" w:hAnsi="Arial" w:cs="Arial"/>
                <w:b/>
              </w:rPr>
            </w:pPr>
            <w:r>
              <w:rPr>
                <w:rFonts w:ascii="Arial" w:hAnsi="Arial" w:cs="Arial"/>
                <w:b/>
              </w:rPr>
              <w:t xml:space="preserve">Boundary treatments require careful consideration to ensure the rural character of the village is preserved.  </w:t>
            </w:r>
          </w:p>
          <w:p w:rsidR="00534809" w:rsidP="00534809" w:rsidRDefault="00534809" w14:paraId="5A014609" w14:textId="77777777">
            <w:pPr>
              <w:tabs>
                <w:tab w:val="left" w:pos="325"/>
              </w:tabs>
              <w:spacing w:before="120"/>
              <w:ind w:left="41"/>
              <w:rPr>
                <w:rFonts w:ascii="Arial" w:hAnsi="Arial" w:cs="Arial"/>
                <w:b/>
              </w:rPr>
            </w:pPr>
          </w:p>
          <w:p w:rsidRPr="00BB7866" w:rsidR="00534809" w:rsidP="00534809" w:rsidRDefault="00534809" w14:paraId="7DE8BFC0" w14:textId="77777777">
            <w:pPr>
              <w:tabs>
                <w:tab w:val="left" w:pos="325"/>
              </w:tabs>
              <w:spacing w:before="120"/>
              <w:ind w:left="41"/>
              <w:rPr>
                <w:rFonts w:ascii="Arial" w:hAnsi="Arial" w:cs="Arial"/>
                <w:b/>
              </w:rPr>
            </w:pPr>
          </w:p>
        </w:tc>
      </w:tr>
    </w:tbl>
    <w:p w:rsidR="007457FF" w:rsidP="00162167" w:rsidRDefault="007457FF" w14:paraId="5ECFE536" w14:textId="77777777">
      <w:pPr>
        <w:tabs>
          <w:tab w:val="left" w:pos="426"/>
        </w:tabs>
        <w:spacing w:before="120"/>
        <w:rPr>
          <w:rFonts w:ascii="Arial" w:hAnsi="Arial" w:cs="Arial"/>
          <w:b/>
        </w:rPr>
      </w:pPr>
    </w:p>
    <w:p w:rsidR="008A1DA9" w:rsidP="007457FF" w:rsidRDefault="008A1DA9" w14:paraId="689943F2" w14:textId="77777777">
      <w:pPr>
        <w:tabs>
          <w:tab w:val="left" w:pos="426"/>
        </w:tabs>
        <w:spacing w:before="120" w:after="100" w:afterAutospacing="1"/>
        <w:rPr>
          <w:rFonts w:ascii="Arial" w:hAnsi="Arial" w:cs="Arial"/>
          <w:b/>
        </w:rPr>
      </w:pPr>
    </w:p>
    <w:p w:rsidR="00162167" w:rsidP="00FF7EDA" w:rsidRDefault="00162167" w14:paraId="5AD09A5E" w14:textId="6DC65F79">
      <w:pPr>
        <w:pStyle w:val="Heading3"/>
      </w:pPr>
      <w:r>
        <w:t>P</w:t>
      </w:r>
      <w:r w:rsidRPr="00E96F62">
        <w:t>ainting</w:t>
      </w:r>
      <w:r>
        <w:t>/colour washing</w:t>
      </w:r>
      <w:r w:rsidRPr="00E96F62">
        <w:t xml:space="preserve"> buildings</w:t>
      </w:r>
    </w:p>
    <w:p w:rsidRPr="00FF7EDA" w:rsidR="00FF7EDA" w:rsidP="00FF7EDA" w:rsidRDefault="00FF7EDA" w14:paraId="6E498F94" w14:textId="77777777"/>
    <w:tbl>
      <w:tblPr>
        <w:tblStyle w:val="TableGridLight"/>
        <w:tblW w:w="1017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73"/>
        <w:gridCol w:w="5500"/>
      </w:tblGrid>
      <w:tr w:rsidRPr="00BB7866" w:rsidR="00162167" w:rsidTr="00F369B0" w14:paraId="5ACAFAB6" w14:textId="77777777">
        <w:tc>
          <w:tcPr>
            <w:tcW w:w="4673" w:type="dxa"/>
          </w:tcPr>
          <w:p w:rsidR="00162167" w:rsidP="00292B3F" w:rsidRDefault="009A0454" w14:paraId="0FBEE0DE" w14:textId="285906C3">
            <w:pPr>
              <w:tabs>
                <w:tab w:val="left" w:pos="426"/>
              </w:tabs>
              <w:spacing w:before="120"/>
              <w:rPr>
                <w:rFonts w:ascii="Arial" w:hAnsi="Arial" w:cs="Arial"/>
              </w:rPr>
            </w:pPr>
            <w:r>
              <w:rPr>
                <w:rFonts w:ascii="Arial" w:hAnsi="Arial" w:cs="Arial"/>
                <w:noProof/>
              </w:rPr>
              <w:drawing>
                <wp:inline distT="0" distB="0" distL="0" distR="0" wp14:anchorId="682EEFF4" wp14:editId="42654898">
                  <wp:extent cx="2678400" cy="2008800"/>
                  <wp:effectExtent l="0" t="0" r="8255" b="0"/>
                  <wp:docPr id="29" name="Picture 29" descr="A photo of a house in Burston which is painted in a muted pastel colou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Picture 29" descr="A photo of a house in Burston which is painted in a muted pastel colour"/>
                          <pic:cNvPicPr preferRelativeResize="0"/>
                        </pic:nvPicPr>
                        <pic:blipFill rotWithShape="1">
                          <a:blip r:embed="rId30" cstate="print">
                            <a:extLst>
                              <a:ext uri="{28A0092B-C50C-407E-A947-70E740481C1C}">
                                <a14:useLocalDpi xmlns:a14="http://schemas.microsoft.com/office/drawing/2010/main"/>
                              </a:ext>
                            </a:extLst>
                          </a:blip>
                          <a:srcRect/>
                          <a:stretch/>
                        </pic:blipFill>
                        <pic:spPr bwMode="auto">
                          <a:xfrm>
                            <a:off x="0" y="0"/>
                            <a:ext cx="2678400" cy="2008800"/>
                          </a:xfrm>
                          <a:prstGeom prst="rect">
                            <a:avLst/>
                          </a:prstGeom>
                          <a:ln>
                            <a:noFill/>
                          </a:ln>
                          <a:extLst>
                            <a:ext uri="{53640926-AAD7-44D8-BBD7-CCE9431645EC}">
                              <a14:shadowObscured xmlns:a14="http://schemas.microsoft.com/office/drawing/2010/main"/>
                            </a:ext>
                          </a:extLst>
                        </pic:spPr>
                      </pic:pic>
                    </a:graphicData>
                  </a:graphic>
                </wp:inline>
              </w:drawing>
            </w:r>
          </w:p>
          <w:p w:rsidRPr="00BD6E53" w:rsidR="00162167" w:rsidP="009A0454" w:rsidRDefault="00162167" w14:paraId="28C55A86" w14:textId="77777777">
            <w:pPr>
              <w:tabs>
                <w:tab w:val="left" w:pos="426"/>
              </w:tabs>
              <w:spacing w:before="120"/>
              <w:rPr>
                <w:rFonts w:ascii="Arial" w:hAnsi="Arial" w:cs="Arial"/>
              </w:rPr>
            </w:pPr>
          </w:p>
        </w:tc>
        <w:tc>
          <w:tcPr>
            <w:tcW w:w="5500" w:type="dxa"/>
          </w:tcPr>
          <w:p w:rsidR="00162167" w:rsidP="00292B3F" w:rsidRDefault="00162167" w14:paraId="362E9129" w14:textId="77777777">
            <w:pPr>
              <w:tabs>
                <w:tab w:val="left" w:pos="426"/>
              </w:tabs>
              <w:spacing w:before="120"/>
              <w:rPr>
                <w:rFonts w:ascii="Arial" w:hAnsi="Arial" w:cs="Arial"/>
              </w:rPr>
            </w:pPr>
            <w:r>
              <w:rPr>
                <w:rFonts w:ascii="Arial" w:hAnsi="Arial" w:cs="Arial"/>
              </w:rPr>
              <w:t xml:space="preserve">A number of properties within the conservation area are timber framed and rendered. Although there is a variety of colours, the colours chosen are generally muted pastels to match historic limewash and currently well chosen.  </w:t>
            </w:r>
          </w:p>
          <w:p w:rsidR="00162167" w:rsidP="00292B3F" w:rsidRDefault="00162167" w14:paraId="1A493113" w14:textId="77777777">
            <w:pPr>
              <w:tabs>
                <w:tab w:val="left" w:pos="426"/>
              </w:tabs>
              <w:spacing w:before="120"/>
              <w:rPr>
                <w:rFonts w:ascii="Arial" w:hAnsi="Arial" w:cs="Arial"/>
              </w:rPr>
            </w:pPr>
            <w:r w:rsidRPr="00FC09D2">
              <w:rPr>
                <w:rFonts w:ascii="Arial" w:hAnsi="Arial" w:cs="Arial"/>
                <w:b/>
              </w:rPr>
              <w:t xml:space="preserve">Colours should be well chosen to match historic limewash. </w:t>
            </w:r>
            <w:r>
              <w:rPr>
                <w:rFonts w:ascii="Arial" w:hAnsi="Arial" w:cs="Arial"/>
              </w:rPr>
              <w:t xml:space="preserve"> </w:t>
            </w:r>
          </w:p>
          <w:p w:rsidRPr="00385A55" w:rsidR="00684340" w:rsidP="00292B3F" w:rsidRDefault="00684340" w14:paraId="33839A80" w14:textId="1C933A1B">
            <w:pPr>
              <w:tabs>
                <w:tab w:val="left" w:pos="426"/>
              </w:tabs>
              <w:spacing w:before="120"/>
              <w:rPr>
                <w:rFonts w:ascii="Arial" w:hAnsi="Arial" w:cs="Arial"/>
              </w:rPr>
            </w:pPr>
          </w:p>
        </w:tc>
      </w:tr>
      <w:tr w:rsidRPr="00BB7866" w:rsidR="00F369B0" w:rsidTr="00F369B0" w14:paraId="7845724E" w14:textId="77777777">
        <w:tc>
          <w:tcPr>
            <w:tcW w:w="4673" w:type="dxa"/>
          </w:tcPr>
          <w:p w:rsidRPr="00FF7EDA" w:rsidR="00F369B0" w:rsidP="00FF7EDA" w:rsidRDefault="00F369B0" w14:paraId="15CFC867" w14:textId="77777777">
            <w:pPr>
              <w:pStyle w:val="Heading3"/>
              <w:outlineLvl w:val="2"/>
              <w:rPr>
                <w:rStyle w:val="MainContentHeadingsChar"/>
                <w:rFonts w:cs="Times New Roman"/>
                <w:color w:val="auto"/>
                <w:sz w:val="28"/>
                <w:szCs w:val="28"/>
                <w:lang w:bidi="ar-SA"/>
              </w:rPr>
            </w:pPr>
            <w:r w:rsidRPr="00FF7EDA">
              <w:rPr>
                <w:rStyle w:val="MainContentHeadingsChar"/>
                <w:rFonts w:cs="Times New Roman"/>
                <w:color w:val="auto"/>
                <w:sz w:val="28"/>
                <w:szCs w:val="28"/>
                <w:lang w:bidi="ar-SA"/>
              </w:rPr>
              <w:t xml:space="preserve">Verge car parking </w:t>
            </w:r>
          </w:p>
          <w:p w:rsidR="00F369B0" w:rsidP="00F369B0" w:rsidRDefault="00F369B0" w14:paraId="5F47D049" w14:textId="77777777">
            <w:pPr>
              <w:tabs>
                <w:tab w:val="left" w:pos="567"/>
              </w:tabs>
              <w:spacing w:before="120"/>
              <w:ind w:left="567" w:hanging="567"/>
              <w:rPr>
                <w:rStyle w:val="MainContentHeadingsChar"/>
                <w:b/>
                <w:bCs/>
                <w:color w:val="auto"/>
                <w:sz w:val="24"/>
                <w:szCs w:val="24"/>
              </w:rPr>
            </w:pPr>
          </w:p>
          <w:p w:rsidR="00F369B0" w:rsidP="00292B3F" w:rsidRDefault="00F369B0" w14:paraId="7FC18FA5" w14:textId="353BC846">
            <w:pPr>
              <w:tabs>
                <w:tab w:val="left" w:pos="426"/>
              </w:tabs>
              <w:spacing w:before="120"/>
              <w:rPr>
                <w:rFonts w:ascii="Arial" w:hAnsi="Arial" w:cs="Arial"/>
                <w:noProof/>
              </w:rPr>
            </w:pPr>
            <w:r>
              <w:rPr>
                <w:noProof/>
              </w:rPr>
              <w:drawing>
                <wp:inline distT="0" distB="0" distL="0" distR="0" wp14:anchorId="517EF3E1" wp14:editId="0E5EDF66">
                  <wp:extent cx="2678400" cy="2008800"/>
                  <wp:effectExtent l="0" t="0" r="8255" b="0"/>
                  <wp:docPr id="28" name="Picture 28" descr="A photo showing a car parked on a ve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hoto showing a car parked on a verge"/>
                          <pic:cNvPicPr>
                            <a:picLocks noChangeAspect="1" noChangeArrowheads="1"/>
                          </pic:cNvPicPr>
                        </pic:nvPicPr>
                        <pic:blipFill>
                          <a:blip r:embed="rId31" cstate="hqprint">
                            <a:extLst>
                              <a:ext uri="{28A0092B-C50C-407E-A947-70E740481C1C}">
                                <a14:useLocalDpi xmlns:a14="http://schemas.microsoft.com/office/drawing/2010/main"/>
                              </a:ext>
                            </a:extLst>
                          </a:blip>
                          <a:srcRect/>
                          <a:stretch>
                            <a:fillRect/>
                          </a:stretch>
                        </pic:blipFill>
                        <pic:spPr bwMode="auto">
                          <a:xfrm>
                            <a:off x="0" y="0"/>
                            <a:ext cx="2678400" cy="2008800"/>
                          </a:xfrm>
                          <a:prstGeom prst="rect">
                            <a:avLst/>
                          </a:prstGeom>
                          <a:noFill/>
                          <a:ln>
                            <a:noFill/>
                          </a:ln>
                        </pic:spPr>
                      </pic:pic>
                    </a:graphicData>
                  </a:graphic>
                </wp:inline>
              </w:drawing>
            </w:r>
          </w:p>
        </w:tc>
        <w:tc>
          <w:tcPr>
            <w:tcW w:w="5500" w:type="dxa"/>
          </w:tcPr>
          <w:p w:rsidR="00F369B0" w:rsidP="00292B3F" w:rsidRDefault="00F369B0" w14:paraId="5852BCC1" w14:textId="77777777">
            <w:pPr>
              <w:tabs>
                <w:tab w:val="left" w:pos="426"/>
              </w:tabs>
              <w:spacing w:before="120"/>
              <w:rPr>
                <w:rFonts w:ascii="Arial" w:hAnsi="Arial" w:cs="Arial"/>
              </w:rPr>
            </w:pPr>
          </w:p>
          <w:p w:rsidR="00F369B0" w:rsidP="00292B3F" w:rsidRDefault="00F369B0" w14:paraId="5EE7891A" w14:textId="77777777">
            <w:pPr>
              <w:tabs>
                <w:tab w:val="left" w:pos="426"/>
              </w:tabs>
              <w:spacing w:before="120"/>
              <w:rPr>
                <w:rFonts w:ascii="Arial" w:hAnsi="Arial" w:cs="Arial"/>
              </w:rPr>
            </w:pPr>
          </w:p>
          <w:p w:rsidR="00F369B0" w:rsidP="00F369B0" w:rsidRDefault="00F369B0" w14:paraId="7383A45A" w14:textId="77777777">
            <w:pPr>
              <w:tabs>
                <w:tab w:val="left" w:pos="426"/>
              </w:tabs>
              <w:spacing w:before="120"/>
              <w:rPr>
                <w:rFonts w:ascii="Arial" w:hAnsi="Arial" w:cs="Arial"/>
              </w:rPr>
            </w:pPr>
            <w:r>
              <w:rPr>
                <w:rFonts w:ascii="Arial" w:hAnsi="Arial" w:cs="Arial"/>
              </w:rPr>
              <w:t>Properties built without adequate parking spaces on Rectory Road, which is relatively narrow and does have large agricultural vehicles passing along it, has led to verge parking. This has consequently damaged verges and is unsightly.</w:t>
            </w:r>
          </w:p>
          <w:p w:rsidR="00F369B0" w:rsidP="00F369B0" w:rsidRDefault="00F369B0" w14:paraId="3FB0AF64" w14:textId="1C44FED8">
            <w:pPr>
              <w:tabs>
                <w:tab w:val="left" w:pos="426"/>
              </w:tabs>
              <w:spacing w:before="120"/>
              <w:rPr>
                <w:rFonts w:ascii="Arial" w:hAnsi="Arial" w:cs="Arial"/>
              </w:rPr>
            </w:pPr>
            <w:r w:rsidRPr="00684340">
              <w:rPr>
                <w:rFonts w:ascii="Arial" w:hAnsi="Arial" w:cs="Arial"/>
                <w:b/>
                <w:bCs/>
              </w:rPr>
              <w:t xml:space="preserve">Enhancement opportunities should be considered to provide adequate parking for residents without damaging the verges, such as </w:t>
            </w:r>
            <w:proofErr w:type="spellStart"/>
            <w:r w:rsidRPr="00684340">
              <w:rPr>
                <w:rFonts w:ascii="Arial" w:hAnsi="Arial" w:cs="Arial"/>
                <w:b/>
                <w:bCs/>
              </w:rPr>
              <w:t>grasscrete</w:t>
            </w:r>
            <w:proofErr w:type="spellEnd"/>
            <w:r w:rsidRPr="00684340">
              <w:rPr>
                <w:rFonts w:ascii="Arial" w:hAnsi="Arial" w:cs="Arial"/>
                <w:b/>
                <w:bCs/>
              </w:rPr>
              <w:t xml:space="preserve"> plastic matting</w:t>
            </w:r>
            <w:r>
              <w:rPr>
                <w:rFonts w:ascii="Arial" w:hAnsi="Arial" w:cs="Arial"/>
              </w:rPr>
              <w:t>.</w:t>
            </w:r>
          </w:p>
        </w:tc>
      </w:tr>
    </w:tbl>
    <w:p w:rsidR="00996AAA" w:rsidP="00162167" w:rsidRDefault="00996AAA" w14:paraId="3DD38B28" w14:textId="778E4503">
      <w:pPr>
        <w:tabs>
          <w:tab w:val="left" w:pos="567"/>
        </w:tabs>
        <w:spacing w:before="120"/>
        <w:ind w:left="567" w:hanging="567"/>
        <w:rPr>
          <w:rStyle w:val="MainContentHeadingsChar"/>
          <w:b/>
          <w:bCs/>
          <w:color w:val="auto"/>
          <w:sz w:val="24"/>
          <w:szCs w:val="24"/>
        </w:rPr>
      </w:pPr>
    </w:p>
    <w:p w:rsidRPr="00996AAA" w:rsidR="00996AAA" w:rsidP="00162167" w:rsidRDefault="00996AAA" w14:paraId="27FA68DF" w14:textId="7851C10E">
      <w:pPr>
        <w:tabs>
          <w:tab w:val="left" w:pos="567"/>
        </w:tabs>
        <w:spacing w:before="120"/>
        <w:ind w:left="567" w:hanging="567"/>
        <w:rPr>
          <w:rStyle w:val="MainContentHeadingsChar"/>
          <w:b/>
          <w:bCs/>
          <w:color w:val="auto"/>
          <w:sz w:val="24"/>
          <w:szCs w:val="24"/>
        </w:rPr>
      </w:pPr>
    </w:p>
    <w:p w:rsidR="000837F5" w:rsidRDefault="000837F5" w14:paraId="1B4E67A3" w14:textId="77777777">
      <w:pPr>
        <w:overflowPunct/>
        <w:autoSpaceDE/>
        <w:autoSpaceDN/>
        <w:adjustRightInd/>
        <w:spacing w:after="160" w:line="259" w:lineRule="auto"/>
        <w:textAlignment w:val="auto"/>
        <w:rPr>
          <w:rStyle w:val="MainContentHeadingsChar"/>
        </w:rPr>
      </w:pPr>
      <w:r>
        <w:rPr>
          <w:rStyle w:val="MainContentHeadingsChar"/>
        </w:rPr>
        <w:br w:type="page"/>
      </w:r>
    </w:p>
    <w:p w:rsidR="00162167" w:rsidP="00FF7EDA" w:rsidRDefault="00162167" w14:paraId="29EAA851" w14:textId="77777777">
      <w:pPr>
        <w:pStyle w:val="Heading2"/>
        <w:rPr>
          <w:b/>
        </w:rPr>
      </w:pPr>
      <w:r w:rsidRPr="00FF7EDA">
        <w:rPr>
          <w:rStyle w:val="Heading2Char"/>
          <w:rFonts w:eastAsia="Arial"/>
        </w:rPr>
        <w:lastRenderedPageBreak/>
        <w:t>Appendix 1</w:t>
      </w:r>
      <w:r>
        <w:rPr>
          <w:rStyle w:val="MainContentHeadingsChar"/>
        </w:rPr>
        <w:t xml:space="preserve"> (</w:t>
      </w:r>
      <w:proofErr w:type="spellStart"/>
      <w:r w:rsidR="007457FF">
        <w:rPr>
          <w:rStyle w:val="MainContentHeadingsChar"/>
        </w:rPr>
        <w:t>i</w:t>
      </w:r>
      <w:proofErr w:type="spellEnd"/>
      <w:r>
        <w:rPr>
          <w:rStyle w:val="MainContentHeadingsChar"/>
        </w:rPr>
        <w:t>)</w:t>
      </w:r>
    </w:p>
    <w:p w:rsidR="00562B04" w:rsidP="00967D38" w:rsidRDefault="00562B04" w14:paraId="2A47E592" w14:textId="77777777">
      <w:pPr>
        <w:tabs>
          <w:tab w:val="left" w:pos="567"/>
        </w:tabs>
        <w:spacing w:before="120"/>
        <w:ind w:left="567" w:hanging="567"/>
        <w:rPr>
          <w:rFonts w:ascii="Arial" w:hAnsi="Arial"/>
          <w:b/>
        </w:rPr>
      </w:pPr>
    </w:p>
    <w:p w:rsidRPr="007457FF" w:rsidR="00162167" w:rsidP="00967D38" w:rsidRDefault="00162167" w14:paraId="233EEA15" w14:textId="77777777">
      <w:pPr>
        <w:tabs>
          <w:tab w:val="left" w:pos="567"/>
        </w:tabs>
        <w:spacing w:before="120"/>
        <w:ind w:left="567" w:hanging="567"/>
        <w:rPr>
          <w:rFonts w:ascii="Arial" w:hAnsi="Arial"/>
        </w:rPr>
      </w:pPr>
      <w:r w:rsidRPr="007457FF">
        <w:rPr>
          <w:rFonts w:ascii="Arial" w:hAnsi="Arial"/>
          <w:b/>
        </w:rPr>
        <w:t>Listed Buildings</w:t>
      </w:r>
    </w:p>
    <w:p w:rsidR="00162167" w:rsidP="00162167" w:rsidRDefault="00162167" w14:paraId="3FA6EB84"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66A3E" w:rsidP="00A66A3E" w:rsidRDefault="00A66A3E" w14:paraId="01A5F02A"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hanging="1584"/>
        <w:rPr>
          <w:rFonts w:ascii="Arial" w:hAnsi="Arial"/>
        </w:rPr>
      </w:pPr>
      <w:r>
        <w:rPr>
          <w:rFonts w:ascii="Arial" w:hAnsi="Arial"/>
        </w:rPr>
        <w:t>Diss Road</w:t>
      </w:r>
      <w:r>
        <w:rPr>
          <w:rFonts w:ascii="Arial" w:hAnsi="Arial"/>
        </w:rPr>
        <w:tab/>
      </w:r>
      <w:r>
        <w:rPr>
          <w:rFonts w:ascii="Arial" w:hAnsi="Arial"/>
        </w:rPr>
        <w:tab/>
      </w:r>
      <w:r w:rsidR="008D5095">
        <w:rPr>
          <w:rFonts w:ascii="Arial" w:hAnsi="Arial"/>
        </w:rPr>
        <w:tab/>
      </w:r>
      <w:r>
        <w:rPr>
          <w:rFonts w:ascii="Arial" w:hAnsi="Arial"/>
        </w:rPr>
        <w:t>Valley Farmhouse</w:t>
      </w:r>
      <w:r w:rsidR="00394269">
        <w:rPr>
          <w:rFonts w:ascii="Arial" w:hAnsi="Arial"/>
        </w:rPr>
        <w:t>,</w:t>
      </w:r>
      <w:r>
        <w:rPr>
          <w:rFonts w:ascii="Arial" w:hAnsi="Arial"/>
        </w:rPr>
        <w:t xml:space="preserve"> Church of St. Mary (Grade </w:t>
      </w:r>
      <w:r w:rsidR="00534809">
        <w:rPr>
          <w:rFonts w:ascii="Arial" w:hAnsi="Arial"/>
        </w:rPr>
        <w:t>II</w:t>
      </w:r>
      <w:r>
        <w:rPr>
          <w:rFonts w:ascii="Arial" w:hAnsi="Arial"/>
        </w:rPr>
        <w:t>*)</w:t>
      </w:r>
    </w:p>
    <w:p w:rsidR="00A66A3E" w:rsidP="00A66A3E" w:rsidRDefault="00A66A3E" w14:paraId="55FB1A21"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66A3E" w:rsidP="00A66A3E" w:rsidRDefault="00A66A3E" w14:paraId="1D263789"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hanging="1584"/>
        <w:rPr>
          <w:rFonts w:ascii="Arial" w:hAnsi="Arial"/>
        </w:rPr>
      </w:pPr>
      <w:r>
        <w:rPr>
          <w:rFonts w:ascii="Arial" w:hAnsi="Arial"/>
        </w:rPr>
        <w:t>Church Green</w:t>
      </w:r>
      <w:r>
        <w:rPr>
          <w:rFonts w:ascii="Arial" w:hAnsi="Arial"/>
        </w:rPr>
        <w:tab/>
      </w:r>
      <w:r>
        <w:rPr>
          <w:rFonts w:ascii="Arial" w:hAnsi="Arial"/>
        </w:rPr>
        <w:tab/>
      </w:r>
      <w:r w:rsidR="008D5095">
        <w:rPr>
          <w:rFonts w:ascii="Arial" w:hAnsi="Arial"/>
        </w:rPr>
        <w:tab/>
      </w:r>
      <w:r>
        <w:rPr>
          <w:rFonts w:ascii="Arial" w:hAnsi="Arial"/>
        </w:rPr>
        <w:t>The Strike School</w:t>
      </w:r>
      <w:r w:rsidR="00534809">
        <w:rPr>
          <w:rFonts w:ascii="Arial" w:hAnsi="Arial"/>
        </w:rPr>
        <w:t xml:space="preserve"> (Grade II*)</w:t>
      </w:r>
    </w:p>
    <w:p w:rsidR="00A66A3E" w:rsidP="00A66A3E" w:rsidRDefault="00A66A3E" w14:paraId="5E2D5603"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66A3E" w:rsidP="00A66A3E" w:rsidRDefault="00A66A3E" w14:paraId="0C49A9BA"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hanging="1584"/>
        <w:rPr>
          <w:rFonts w:ascii="Arial" w:hAnsi="Arial"/>
        </w:rPr>
      </w:pPr>
      <w:r>
        <w:rPr>
          <w:rFonts w:ascii="Arial" w:hAnsi="Arial"/>
        </w:rPr>
        <w:t>Crown Green</w:t>
      </w:r>
      <w:r>
        <w:rPr>
          <w:rFonts w:ascii="Arial" w:hAnsi="Arial"/>
        </w:rPr>
        <w:tab/>
      </w:r>
      <w:r>
        <w:rPr>
          <w:rFonts w:ascii="Arial" w:hAnsi="Arial"/>
        </w:rPr>
        <w:tab/>
      </w:r>
      <w:r w:rsidR="008D5095">
        <w:rPr>
          <w:rFonts w:ascii="Arial" w:hAnsi="Arial"/>
        </w:rPr>
        <w:tab/>
      </w:r>
      <w:r>
        <w:rPr>
          <w:rFonts w:ascii="Arial" w:hAnsi="Arial"/>
        </w:rPr>
        <w:t>The Crown Public House</w:t>
      </w:r>
    </w:p>
    <w:p w:rsidR="00A66A3E" w:rsidP="00A66A3E" w:rsidRDefault="00A66A3E" w14:paraId="010108FC"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A66A3E" w:rsidP="00A66A3E" w:rsidRDefault="00A66A3E" w14:paraId="1FC258CE" w14:textId="77777777">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hanging="1584"/>
        <w:rPr>
          <w:rFonts w:ascii="Arial" w:hAnsi="Arial"/>
        </w:rPr>
      </w:pPr>
      <w:r>
        <w:rPr>
          <w:rFonts w:ascii="Arial" w:hAnsi="Arial"/>
        </w:rPr>
        <w:t>Mill Road</w:t>
      </w:r>
      <w:r>
        <w:rPr>
          <w:rFonts w:ascii="Arial" w:hAnsi="Arial"/>
        </w:rPr>
        <w:tab/>
      </w:r>
      <w:r>
        <w:rPr>
          <w:rFonts w:ascii="Arial" w:hAnsi="Arial"/>
        </w:rPr>
        <w:tab/>
      </w:r>
      <w:r w:rsidR="008D5095">
        <w:rPr>
          <w:rFonts w:ascii="Arial" w:hAnsi="Arial"/>
        </w:rPr>
        <w:tab/>
      </w:r>
      <w:r>
        <w:rPr>
          <w:rFonts w:ascii="Arial" w:hAnsi="Arial"/>
        </w:rPr>
        <w:t>Red House</w:t>
      </w:r>
      <w:r w:rsidR="00394269">
        <w:rPr>
          <w:rFonts w:ascii="Arial" w:hAnsi="Arial"/>
        </w:rPr>
        <w:t>,</w:t>
      </w:r>
      <w:r>
        <w:rPr>
          <w:rFonts w:ascii="Arial" w:hAnsi="Arial"/>
        </w:rPr>
        <w:t xml:space="preserve"> Crown Farmhouse</w:t>
      </w:r>
    </w:p>
    <w:p w:rsidR="00162167" w:rsidP="00162167" w:rsidRDefault="00162167" w14:paraId="7DD5A595" w14:textId="77777777">
      <w:pPr>
        <w:tabs>
          <w:tab w:val="left" w:pos="567"/>
        </w:tabs>
        <w:spacing w:before="120"/>
        <w:ind w:left="567" w:hanging="567"/>
        <w:rPr>
          <w:rFonts w:ascii="Arial" w:hAnsi="Arial"/>
        </w:rPr>
      </w:pPr>
    </w:p>
    <w:p w:rsidR="00162167" w:rsidP="00FF7EDA" w:rsidRDefault="00162167" w14:paraId="083E4D2A" w14:textId="77777777">
      <w:pPr>
        <w:pStyle w:val="Heading2"/>
        <w:rPr>
          <w:b/>
        </w:rPr>
      </w:pPr>
      <w:r>
        <w:rPr>
          <w:rStyle w:val="MainContentHeadingsChar"/>
        </w:rPr>
        <w:t>Appendix 1 (</w:t>
      </w:r>
      <w:r w:rsidR="007457FF">
        <w:rPr>
          <w:rStyle w:val="MainContentHeadingsChar"/>
        </w:rPr>
        <w:t>ii</w:t>
      </w:r>
      <w:r>
        <w:rPr>
          <w:rStyle w:val="MainContentHeadingsChar"/>
        </w:rPr>
        <w:t>)</w:t>
      </w:r>
    </w:p>
    <w:p w:rsidR="00562B04" w:rsidP="00162167" w:rsidRDefault="00562B04" w14:paraId="59230213" w14:textId="77777777">
      <w:pPr>
        <w:spacing w:before="120"/>
        <w:ind w:left="2835" w:hanging="2835"/>
        <w:rPr>
          <w:rFonts w:ascii="Arial" w:hAnsi="Arial"/>
          <w:b/>
          <w:u w:val="single"/>
        </w:rPr>
      </w:pPr>
    </w:p>
    <w:p w:rsidRPr="007457FF" w:rsidR="00162167" w:rsidP="00162167" w:rsidRDefault="00162167" w14:paraId="2F136720" w14:textId="77777777">
      <w:pPr>
        <w:spacing w:before="120"/>
        <w:ind w:left="2835" w:hanging="2835"/>
        <w:rPr>
          <w:rFonts w:ascii="Arial" w:hAnsi="Arial"/>
          <w:b/>
        </w:rPr>
      </w:pPr>
      <w:r w:rsidRPr="007457FF">
        <w:rPr>
          <w:rFonts w:ascii="Arial" w:hAnsi="Arial"/>
          <w:b/>
        </w:rPr>
        <w:t>Unlisted Buildings of townscape significance</w:t>
      </w:r>
    </w:p>
    <w:p w:rsidR="00162167" w:rsidP="00162167" w:rsidRDefault="00162167" w14:paraId="1667F066"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p>
    <w:p w:rsidR="00A66A3E" w:rsidP="00A66A3E" w:rsidRDefault="00A66A3E" w14:paraId="2C7E2E41" w14:textId="77777777">
      <w:pPr>
        <w:tabs>
          <w:tab w:val="left" w:pos="288"/>
          <w:tab w:val="left" w:pos="2880"/>
          <w:tab w:val="left" w:pos="3312"/>
        </w:tabs>
        <w:rPr>
          <w:rFonts w:ascii="Arial" w:hAnsi="Arial"/>
        </w:rPr>
      </w:pPr>
      <w:r>
        <w:rPr>
          <w:rFonts w:ascii="Arial" w:hAnsi="Arial"/>
        </w:rPr>
        <w:t>Diss Road (north side)</w:t>
      </w:r>
      <w:r>
        <w:rPr>
          <w:rFonts w:ascii="Arial" w:hAnsi="Arial"/>
        </w:rPr>
        <w:tab/>
        <w:t>Elm House</w:t>
      </w:r>
    </w:p>
    <w:p w:rsidR="00A66A3E" w:rsidP="00A66A3E" w:rsidRDefault="00A66A3E" w14:paraId="7FC14C1A" w14:textId="77777777">
      <w:pPr>
        <w:tabs>
          <w:tab w:val="left" w:pos="288"/>
          <w:tab w:val="left" w:pos="2880"/>
          <w:tab w:val="left" w:pos="3312"/>
        </w:tabs>
        <w:rPr>
          <w:rFonts w:ascii="Arial" w:hAnsi="Arial"/>
        </w:rPr>
      </w:pPr>
      <w:r>
        <w:rPr>
          <w:rFonts w:ascii="Arial" w:hAnsi="Arial"/>
        </w:rPr>
        <w:tab/>
      </w:r>
      <w:r>
        <w:rPr>
          <w:rFonts w:ascii="Arial" w:hAnsi="Arial"/>
        </w:rPr>
        <w:tab/>
      </w:r>
      <w:r w:rsidR="009112B1">
        <w:rPr>
          <w:rFonts w:ascii="Arial" w:hAnsi="Arial"/>
        </w:rPr>
        <w:t>Amberwood</w:t>
      </w:r>
    </w:p>
    <w:p w:rsidR="00A66A3E" w:rsidP="00A66A3E" w:rsidRDefault="00A66A3E" w14:paraId="35916F24" w14:textId="77777777">
      <w:pPr>
        <w:tabs>
          <w:tab w:val="left" w:pos="288"/>
          <w:tab w:val="left" w:pos="2880"/>
          <w:tab w:val="left" w:pos="3312"/>
        </w:tabs>
        <w:rPr>
          <w:rFonts w:ascii="Arial" w:hAnsi="Arial"/>
        </w:rPr>
      </w:pPr>
    </w:p>
    <w:p w:rsidR="00A66A3E" w:rsidP="00A66A3E" w:rsidRDefault="00A66A3E" w14:paraId="27618EEC" w14:textId="77777777">
      <w:pPr>
        <w:tabs>
          <w:tab w:val="left" w:pos="288"/>
          <w:tab w:val="left" w:pos="2880"/>
          <w:tab w:val="left" w:pos="3312"/>
        </w:tabs>
        <w:rPr>
          <w:rFonts w:ascii="Arial" w:hAnsi="Arial"/>
        </w:rPr>
      </w:pPr>
      <w:r>
        <w:rPr>
          <w:rFonts w:ascii="Arial" w:hAnsi="Arial"/>
        </w:rPr>
        <w:t>Diss Road (south side)</w:t>
      </w:r>
      <w:r>
        <w:rPr>
          <w:rFonts w:ascii="Arial" w:hAnsi="Arial"/>
        </w:rPr>
        <w:tab/>
        <w:t xml:space="preserve">Rose </w:t>
      </w:r>
      <w:r w:rsidR="009112B1">
        <w:rPr>
          <w:rFonts w:ascii="Arial" w:hAnsi="Arial"/>
        </w:rPr>
        <w:t>Villa</w:t>
      </w:r>
    </w:p>
    <w:p w:rsidR="00A66A3E" w:rsidP="00A66A3E" w:rsidRDefault="00A66A3E" w14:paraId="64B4BB37" w14:textId="77777777">
      <w:pPr>
        <w:tabs>
          <w:tab w:val="left" w:pos="288"/>
          <w:tab w:val="left" w:pos="2880"/>
          <w:tab w:val="left" w:pos="3312"/>
        </w:tabs>
        <w:rPr>
          <w:rFonts w:ascii="Arial" w:hAnsi="Arial"/>
        </w:rPr>
      </w:pPr>
      <w:r>
        <w:rPr>
          <w:rFonts w:ascii="Arial" w:hAnsi="Arial"/>
        </w:rPr>
        <w:tab/>
      </w:r>
      <w:r>
        <w:rPr>
          <w:rFonts w:ascii="Arial" w:hAnsi="Arial"/>
        </w:rPr>
        <w:tab/>
      </w:r>
      <w:r w:rsidR="00394269">
        <w:rPr>
          <w:rFonts w:ascii="Arial" w:hAnsi="Arial"/>
        </w:rPr>
        <w:t>The Firs</w:t>
      </w:r>
    </w:p>
    <w:p w:rsidR="00A66A3E" w:rsidP="00A66A3E" w:rsidRDefault="00A66A3E" w14:paraId="047F11C3" w14:textId="77777777">
      <w:pPr>
        <w:tabs>
          <w:tab w:val="left" w:pos="288"/>
          <w:tab w:val="left" w:pos="2880"/>
          <w:tab w:val="left" w:pos="3312"/>
        </w:tabs>
        <w:rPr>
          <w:rFonts w:ascii="Arial" w:hAnsi="Arial"/>
        </w:rPr>
      </w:pPr>
    </w:p>
    <w:p w:rsidR="00A66A3E" w:rsidP="00A66A3E" w:rsidRDefault="00A66A3E" w14:paraId="19D92515" w14:textId="77777777">
      <w:pPr>
        <w:tabs>
          <w:tab w:val="left" w:pos="288"/>
          <w:tab w:val="left" w:pos="2880"/>
          <w:tab w:val="left" w:pos="3312"/>
        </w:tabs>
        <w:rPr>
          <w:rFonts w:ascii="Arial" w:hAnsi="Arial"/>
        </w:rPr>
      </w:pPr>
      <w:r>
        <w:rPr>
          <w:rFonts w:ascii="Arial" w:hAnsi="Arial"/>
        </w:rPr>
        <w:t>Mill Road</w:t>
      </w:r>
      <w:r>
        <w:rPr>
          <w:rFonts w:ascii="Arial" w:hAnsi="Arial"/>
        </w:rPr>
        <w:tab/>
      </w:r>
      <w:proofErr w:type="spellStart"/>
      <w:r>
        <w:rPr>
          <w:rFonts w:ascii="Arial" w:hAnsi="Arial"/>
        </w:rPr>
        <w:t>Burston</w:t>
      </w:r>
      <w:proofErr w:type="spellEnd"/>
      <w:r>
        <w:rPr>
          <w:rFonts w:ascii="Arial" w:hAnsi="Arial"/>
        </w:rPr>
        <w:t xml:space="preserve"> Chapel</w:t>
      </w:r>
    </w:p>
    <w:p w:rsidR="00A66A3E" w:rsidP="00A66A3E" w:rsidRDefault="00A66A3E" w14:paraId="3A7055CB" w14:textId="77777777">
      <w:pPr>
        <w:tabs>
          <w:tab w:val="left" w:pos="288"/>
          <w:tab w:val="left" w:pos="2880"/>
          <w:tab w:val="left" w:pos="3312"/>
        </w:tabs>
        <w:rPr>
          <w:rFonts w:ascii="Arial" w:hAnsi="Arial"/>
        </w:rPr>
      </w:pPr>
      <w:r>
        <w:rPr>
          <w:rFonts w:ascii="Arial" w:hAnsi="Arial"/>
        </w:rPr>
        <w:tab/>
      </w:r>
      <w:r>
        <w:rPr>
          <w:rFonts w:ascii="Arial" w:hAnsi="Arial"/>
        </w:rPr>
        <w:tab/>
        <w:t>Nos. 5 and 7.</w:t>
      </w:r>
    </w:p>
    <w:p w:rsidR="00A66A3E" w:rsidP="00A66A3E" w:rsidRDefault="00A66A3E" w14:paraId="02982B4F" w14:textId="77777777">
      <w:pPr>
        <w:tabs>
          <w:tab w:val="left" w:pos="288"/>
          <w:tab w:val="left" w:pos="2880"/>
          <w:tab w:val="left" w:pos="3312"/>
        </w:tabs>
        <w:rPr>
          <w:rFonts w:ascii="Arial" w:hAnsi="Arial"/>
        </w:rPr>
      </w:pPr>
      <w:r>
        <w:rPr>
          <w:rFonts w:ascii="Arial" w:hAnsi="Arial"/>
        </w:rPr>
        <w:tab/>
      </w:r>
      <w:r>
        <w:rPr>
          <w:rFonts w:ascii="Arial" w:hAnsi="Arial"/>
        </w:rPr>
        <w:tab/>
        <w:t>Barn &amp; attached buildings</w:t>
      </w:r>
      <w:r w:rsidR="00394269">
        <w:rPr>
          <w:rFonts w:ascii="Arial" w:hAnsi="Arial"/>
        </w:rPr>
        <w:t xml:space="preserve"> belonging to </w:t>
      </w:r>
      <w:r>
        <w:rPr>
          <w:rFonts w:ascii="Arial" w:hAnsi="Arial"/>
        </w:rPr>
        <w:t>Crown Farm</w:t>
      </w:r>
    </w:p>
    <w:p w:rsidR="00A66A3E" w:rsidP="00162167" w:rsidRDefault="00394269" w14:paraId="22C23205"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r>
        <w:rPr>
          <w:rFonts w:ascii="Arial" w:hAnsi="Arial"/>
        </w:rPr>
        <w:tab/>
      </w:r>
      <w:r>
        <w:rPr>
          <w:rFonts w:ascii="Arial" w:hAnsi="Arial"/>
        </w:rPr>
        <w:tab/>
      </w:r>
      <w:r>
        <w:rPr>
          <w:rFonts w:ascii="Arial" w:hAnsi="Arial"/>
        </w:rPr>
        <w:tab/>
      </w:r>
      <w:r>
        <w:rPr>
          <w:rFonts w:ascii="Arial" w:hAnsi="Arial"/>
        </w:rPr>
        <w:tab/>
      </w:r>
    </w:p>
    <w:p w:rsidR="00162167" w:rsidP="00162167" w:rsidRDefault="00162167" w14:paraId="0F05A5C4"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160" w:hanging="2160"/>
        <w:jc w:val="both"/>
        <w:rPr>
          <w:rFonts w:ascii="Arial" w:hAnsi="Arial"/>
        </w:rPr>
      </w:pPr>
      <w:r>
        <w:rPr>
          <w:rFonts w:ascii="Arial" w:hAnsi="Arial"/>
        </w:rPr>
        <w:tab/>
      </w:r>
      <w:r>
        <w:rPr>
          <w:rFonts w:ascii="Arial" w:hAnsi="Arial"/>
        </w:rPr>
        <w:tab/>
        <w:t xml:space="preserve"> </w:t>
      </w:r>
    </w:p>
    <w:p w:rsidR="00162167" w:rsidRDefault="00162167" w14:paraId="66B5004E" w14:textId="77777777">
      <w:pPr>
        <w:overflowPunct/>
        <w:autoSpaceDE/>
        <w:autoSpaceDN/>
        <w:adjustRightInd/>
        <w:spacing w:after="160" w:line="259" w:lineRule="auto"/>
        <w:textAlignment w:val="auto"/>
        <w:rPr>
          <w:rFonts w:ascii="Arial" w:hAnsi="Arial" w:cs="Arial"/>
          <w:sz w:val="32"/>
        </w:rPr>
      </w:pPr>
      <w:r>
        <w:rPr>
          <w:rFonts w:ascii="Arial" w:hAnsi="Arial" w:cs="Arial"/>
          <w:sz w:val="32"/>
        </w:rPr>
        <w:br w:type="page"/>
      </w:r>
    </w:p>
    <w:p w:rsidR="00162167" w:rsidP="00FF7EDA" w:rsidRDefault="00162167" w14:paraId="48D9A1B4" w14:textId="77777777">
      <w:pPr>
        <w:pStyle w:val="Heading2"/>
        <w:rPr>
          <w:rStyle w:val="MainContentHeadingsChar"/>
        </w:rPr>
      </w:pPr>
      <w:r>
        <w:rPr>
          <w:rStyle w:val="MainContentHeadingsChar"/>
        </w:rPr>
        <w:lastRenderedPageBreak/>
        <w:t>Appendix 2</w:t>
      </w:r>
    </w:p>
    <w:p w:rsidR="00562B04" w:rsidP="00562B04" w:rsidRDefault="00562B04" w14:paraId="601D4969" w14:textId="77777777">
      <w:pPr>
        <w:overflowPunct/>
        <w:textAlignment w:val="auto"/>
        <w:rPr>
          <w:rFonts w:ascii="Arial-BoldMT" w:hAnsi="Arial-BoldMT" w:cs="Arial-BoldMT"/>
          <w:b/>
          <w:bCs/>
          <w:sz w:val="26"/>
          <w:szCs w:val="26"/>
        </w:rPr>
      </w:pPr>
    </w:p>
    <w:p w:rsidR="00562B04" w:rsidP="00562B04" w:rsidRDefault="00562B04" w14:paraId="5E9624DF" w14:textId="77777777">
      <w:pPr>
        <w:overflowPunct/>
        <w:textAlignment w:val="auto"/>
        <w:rPr>
          <w:rFonts w:ascii="Arial-BoldMT" w:hAnsi="Arial-BoldMT" w:cs="Arial-BoldMT"/>
          <w:b/>
          <w:bCs/>
          <w:sz w:val="26"/>
          <w:szCs w:val="26"/>
        </w:rPr>
      </w:pPr>
      <w:r>
        <w:rPr>
          <w:rFonts w:ascii="Arial-BoldMT" w:hAnsi="Arial-BoldMT" w:cs="Arial-BoldMT"/>
          <w:b/>
          <w:bCs/>
          <w:sz w:val="26"/>
          <w:szCs w:val="26"/>
        </w:rPr>
        <w:t>Policy background</w:t>
      </w:r>
    </w:p>
    <w:p w:rsidR="00562B04" w:rsidP="00562B04" w:rsidRDefault="00562B04" w14:paraId="41117626" w14:textId="77777777">
      <w:pPr>
        <w:overflowPunct/>
        <w:textAlignment w:val="auto"/>
        <w:rPr>
          <w:rFonts w:ascii="Arial-BoldMT" w:hAnsi="Arial-BoldMT" w:cs="Arial-BoldMT"/>
          <w:b/>
          <w:bCs/>
          <w:sz w:val="26"/>
          <w:szCs w:val="26"/>
        </w:rPr>
      </w:pPr>
    </w:p>
    <w:p w:rsidR="00A44D71" w:rsidP="00A44D71" w:rsidRDefault="00A44D71" w14:paraId="55EE624D" w14:textId="77777777">
      <w:pPr>
        <w:overflowPunct/>
        <w:textAlignment w:val="auto"/>
        <w:rPr>
          <w:rFonts w:ascii="ArialMT" w:hAnsi="ArialMT" w:cs="ArialMT"/>
          <w:szCs w:val="24"/>
        </w:rPr>
      </w:pPr>
      <w:r>
        <w:rPr>
          <w:rFonts w:ascii="ArialMT" w:hAnsi="ArialMT" w:cs="ArialMT"/>
          <w:szCs w:val="24"/>
        </w:rPr>
        <w:t>In recent years, the approach to conservation area designation has changed considerably. It is now recognised that development plan policies, development control decisions, and proposals for the preservation or enhancement and the management of conservation areas, can best be achieved when there is a sound understanding of the special interest of the conservation area.</w:t>
      </w:r>
    </w:p>
    <w:p w:rsidR="00A44D71" w:rsidP="00A44D71" w:rsidRDefault="00A44D71" w14:paraId="353DFD4A" w14:textId="77777777">
      <w:pPr>
        <w:overflowPunct/>
        <w:textAlignment w:val="auto"/>
        <w:rPr>
          <w:rFonts w:ascii="ArialMT" w:hAnsi="ArialMT" w:cs="ArialMT"/>
          <w:szCs w:val="24"/>
        </w:rPr>
      </w:pPr>
    </w:p>
    <w:p w:rsidR="00A44D71" w:rsidP="00A44D71" w:rsidRDefault="00A44D71" w14:paraId="262AC724" w14:textId="77777777">
      <w:pPr>
        <w:overflowPunct/>
        <w:textAlignment w:val="auto"/>
        <w:rPr>
          <w:rFonts w:ascii="ArialMT" w:hAnsi="ArialMT" w:cs="ArialMT"/>
          <w:szCs w:val="24"/>
        </w:rPr>
      </w:pPr>
      <w:r>
        <w:rPr>
          <w:rFonts w:ascii="ArialMT" w:hAnsi="ArialMT" w:cs="ArialMT"/>
          <w:szCs w:val="24"/>
        </w:rPr>
        <w:t>This position is reinforced as follows:</w:t>
      </w:r>
    </w:p>
    <w:p w:rsidR="00A44D71" w:rsidP="00A44D71" w:rsidRDefault="00A44D71" w14:paraId="52267FF3" w14:textId="77777777">
      <w:pPr>
        <w:overflowPunct/>
        <w:textAlignment w:val="auto"/>
        <w:rPr>
          <w:rFonts w:ascii="ArialMT" w:hAnsi="ArialMT" w:cs="ArialMT"/>
          <w:szCs w:val="24"/>
        </w:rPr>
      </w:pPr>
    </w:p>
    <w:p w:rsidR="00A44D71" w:rsidP="00A44D71" w:rsidRDefault="00A44D71" w14:paraId="2A077F3F" w14:textId="77777777">
      <w:pPr>
        <w:overflowPunct/>
        <w:textAlignment w:val="auto"/>
        <w:rPr>
          <w:rFonts w:ascii="ArialMT" w:hAnsi="ArialMT" w:cs="ArialMT"/>
          <w:szCs w:val="24"/>
        </w:rPr>
      </w:pPr>
      <w:r>
        <w:rPr>
          <w:rFonts w:ascii="ArialMT" w:hAnsi="ArialMT" w:cs="ArialMT"/>
          <w:szCs w:val="24"/>
        </w:rPr>
        <w:t xml:space="preserve">The Planning (Listed Buildings and Conservation Areas) Act 1990 in section 66(1) makes it a duty of local authorities when considering applications to have special regard to the desirability of preserving a listed building or its setting or any features of special architectural or historic interest. </w:t>
      </w:r>
    </w:p>
    <w:p w:rsidR="00A44D71" w:rsidP="00A44D71" w:rsidRDefault="00A44D71" w14:paraId="7CA951ED" w14:textId="77777777">
      <w:pPr>
        <w:overflowPunct/>
        <w:textAlignment w:val="auto"/>
        <w:rPr>
          <w:rFonts w:ascii="ArialMT" w:hAnsi="ArialMT" w:cs="ArialMT"/>
          <w:szCs w:val="24"/>
        </w:rPr>
      </w:pPr>
    </w:p>
    <w:p w:rsidR="00A44D71" w:rsidP="00A44D71" w:rsidRDefault="00A44D71" w14:paraId="06B8DA3A" w14:textId="77777777">
      <w:pPr>
        <w:overflowPunct/>
        <w:textAlignment w:val="auto"/>
        <w:rPr>
          <w:rFonts w:ascii="ArialMT" w:hAnsi="ArialMT" w:cs="ArialMT"/>
          <w:szCs w:val="24"/>
        </w:rPr>
      </w:pPr>
      <w:r>
        <w:rPr>
          <w:rFonts w:ascii="ArialMT" w:hAnsi="ArialMT" w:cs="ArialMT"/>
          <w:szCs w:val="24"/>
        </w:rPr>
        <w:t xml:space="preserve">Under section 72 of the same Act, it is a duty with respect to any buildings or land in a conservation area, to pay special attention to the desirability of preserving or enhancing the character or appearance of that area. </w:t>
      </w:r>
    </w:p>
    <w:p w:rsidR="00A44D71" w:rsidP="00A44D71" w:rsidRDefault="00A44D71" w14:paraId="7C98908C" w14:textId="77777777">
      <w:pPr>
        <w:overflowPunct/>
        <w:textAlignment w:val="auto"/>
        <w:rPr>
          <w:rFonts w:ascii="ArialMT" w:hAnsi="ArialMT" w:cs="ArialMT"/>
          <w:szCs w:val="24"/>
        </w:rPr>
      </w:pPr>
    </w:p>
    <w:p w:rsidR="00A44D71" w:rsidP="00A44D71" w:rsidRDefault="00A44D71" w14:paraId="03EE54E2" w14:textId="77777777">
      <w:pPr>
        <w:overflowPunct/>
        <w:textAlignment w:val="auto"/>
        <w:rPr>
          <w:rFonts w:ascii="ArialMT" w:hAnsi="ArialMT" w:cs="ArialMT"/>
          <w:szCs w:val="24"/>
        </w:rPr>
      </w:pPr>
      <w:r>
        <w:rPr>
          <w:rFonts w:ascii="ArialMT" w:hAnsi="ArialMT" w:cs="ArialMT"/>
          <w:szCs w:val="24"/>
        </w:rPr>
        <w:t xml:space="preserve">Department for Communities and Local Government. National Planning Policy Framework (NPPF) 2018 Paragraphs 184 to 202 cover “Conserving and enhancing the historic environment”. </w:t>
      </w:r>
    </w:p>
    <w:p w:rsidR="00A44D71" w:rsidP="00A44D71" w:rsidRDefault="00A44D71" w14:paraId="693B05B1" w14:textId="77777777">
      <w:pPr>
        <w:overflowPunct/>
        <w:textAlignment w:val="auto"/>
        <w:rPr>
          <w:rFonts w:ascii="ArialMT" w:hAnsi="ArialMT" w:cs="ArialMT"/>
          <w:szCs w:val="24"/>
        </w:rPr>
      </w:pPr>
    </w:p>
    <w:p w:rsidR="00A44D71" w:rsidP="00A44D71" w:rsidRDefault="00A44D71" w14:paraId="18563BDB" w14:textId="77777777">
      <w:pPr>
        <w:overflowPunct/>
        <w:textAlignment w:val="auto"/>
        <w:rPr>
          <w:rFonts w:ascii="ArialMT" w:hAnsi="ArialMT" w:cs="ArialMT"/>
          <w:szCs w:val="24"/>
        </w:rPr>
      </w:pPr>
      <w:r>
        <w:rPr>
          <w:rFonts w:ascii="ArialMT" w:hAnsi="ArialMT" w:cs="ArialMT"/>
          <w:szCs w:val="24"/>
        </w:rPr>
        <w:t xml:space="preserve">Joint Core Strategy- Policy 2 : Promoting Good design South Norfolk Local Plan </w:t>
      </w:r>
    </w:p>
    <w:p w:rsidR="00A44D71" w:rsidP="00A44D71" w:rsidRDefault="00A44D71" w14:paraId="3F431142" w14:textId="77777777">
      <w:pPr>
        <w:overflowPunct/>
        <w:textAlignment w:val="auto"/>
        <w:rPr>
          <w:rFonts w:ascii="ArialMT" w:hAnsi="ArialMT" w:cs="ArialMT"/>
          <w:szCs w:val="24"/>
        </w:rPr>
      </w:pPr>
    </w:p>
    <w:p w:rsidR="00A44D71" w:rsidP="00A44D71" w:rsidRDefault="00A44D71" w14:paraId="0AF9DC82" w14:textId="77777777">
      <w:pPr>
        <w:overflowPunct/>
        <w:textAlignment w:val="auto"/>
        <w:rPr>
          <w:rFonts w:ascii="ArialMT" w:hAnsi="ArialMT" w:cs="ArialMT"/>
          <w:szCs w:val="24"/>
        </w:rPr>
      </w:pPr>
      <w:r>
        <w:rPr>
          <w:rFonts w:ascii="ArialMT" w:hAnsi="ArialMT" w:cs="ArialMT"/>
          <w:szCs w:val="24"/>
        </w:rPr>
        <w:t>The South Norfolk Local Plan Development Management Policies Document was adopted in 2015 and policy 4.10 covers Heritage Assets.</w:t>
      </w:r>
    </w:p>
    <w:p w:rsidR="00562B04" w:rsidP="00562B04" w:rsidRDefault="00562B04" w14:paraId="2E8D1E4D" w14:textId="77777777">
      <w:pPr>
        <w:overflowPunct/>
        <w:textAlignment w:val="auto"/>
        <w:rPr>
          <w:rFonts w:ascii="ArialMT" w:hAnsi="ArialMT" w:cs="ArialMT"/>
          <w:szCs w:val="24"/>
        </w:rPr>
      </w:pPr>
    </w:p>
    <w:p w:rsidR="00562B04" w:rsidP="00562B04" w:rsidRDefault="00562B04" w14:paraId="76D036DA" w14:textId="77777777">
      <w:pPr>
        <w:overflowPunct/>
        <w:textAlignment w:val="auto"/>
        <w:rPr>
          <w:rFonts w:ascii="ArialMT" w:hAnsi="ArialMT" w:cs="ArialMT"/>
          <w:szCs w:val="24"/>
        </w:rPr>
      </w:pPr>
    </w:p>
    <w:p w:rsidR="00474F12" w:rsidP="00562B04" w:rsidRDefault="00474F12" w14:paraId="2CD542F5" w14:textId="77777777">
      <w:pPr>
        <w:overflowPunct/>
        <w:textAlignment w:val="auto"/>
        <w:rPr>
          <w:rFonts w:ascii="Arial-BoldMT" w:hAnsi="Arial-BoldMT" w:cs="Arial-BoldMT"/>
          <w:b/>
          <w:bCs/>
          <w:szCs w:val="24"/>
        </w:rPr>
      </w:pPr>
    </w:p>
    <w:p w:rsidR="00562B04" w:rsidP="00562B04" w:rsidRDefault="00562B04" w14:paraId="0C766AED" w14:textId="2D246EE9">
      <w:pPr>
        <w:overflowPunct/>
        <w:textAlignment w:val="auto"/>
        <w:rPr>
          <w:rFonts w:ascii="Arial-BoldMT" w:hAnsi="Arial-BoldMT" w:cs="Arial-BoldMT"/>
          <w:b/>
          <w:bCs/>
          <w:szCs w:val="24"/>
        </w:rPr>
      </w:pPr>
      <w:r>
        <w:rPr>
          <w:rFonts w:ascii="Arial-BoldMT" w:hAnsi="Arial-BoldMT" w:cs="Arial-BoldMT"/>
          <w:b/>
          <w:bCs/>
          <w:szCs w:val="24"/>
        </w:rPr>
        <w:t>Public Consultation</w:t>
      </w:r>
    </w:p>
    <w:p w:rsidR="00853E7E" w:rsidP="00562B04" w:rsidRDefault="00853E7E" w14:paraId="69BFAA86" w14:textId="77777777">
      <w:pPr>
        <w:overflowPunct/>
        <w:textAlignment w:val="auto"/>
        <w:rPr>
          <w:rFonts w:ascii="Arial-BoldMT" w:hAnsi="Arial-BoldMT" w:cs="Arial-BoldMT"/>
          <w:b/>
          <w:bCs/>
          <w:szCs w:val="24"/>
        </w:rPr>
      </w:pPr>
    </w:p>
    <w:p w:rsidRPr="00FE3072" w:rsidR="00BE061E" w:rsidP="00562B04" w:rsidRDefault="00853E7E" w14:paraId="41995F08" w14:textId="464DDB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An informal ‘walkabout’ of the area was organised with the Parish Council on</w:t>
      </w:r>
      <w:r w:rsidRPr="00FE3072" w:rsidR="00BE061E">
        <w:rPr>
          <w:rFonts w:ascii="Arial" w:hAnsi="Arial" w:cs="Arial"/>
        </w:rPr>
        <w:t xml:space="preserve"> 21</w:t>
      </w:r>
      <w:r w:rsidRPr="00FE3072" w:rsidR="00BE061E">
        <w:rPr>
          <w:rFonts w:ascii="Arial" w:hAnsi="Arial" w:cs="Arial"/>
          <w:vertAlign w:val="superscript"/>
        </w:rPr>
        <w:t>st</w:t>
      </w:r>
      <w:r w:rsidRPr="00FE3072" w:rsidR="00BE061E">
        <w:rPr>
          <w:rFonts w:ascii="Arial" w:hAnsi="Arial" w:cs="Arial"/>
        </w:rPr>
        <w:t xml:space="preserve"> January 2020</w:t>
      </w:r>
      <w:r w:rsidRPr="00FE3072">
        <w:rPr>
          <w:rFonts w:ascii="Arial" w:hAnsi="Arial" w:cs="Arial"/>
        </w:rPr>
        <w:t>. This informed the proposed boundary changes and the conservation management guidelines within the draft appraisal. The public consultation on the draft appraisal took place from 15</w:t>
      </w:r>
      <w:r w:rsidRPr="00FE3072">
        <w:rPr>
          <w:rFonts w:ascii="Arial" w:hAnsi="Arial" w:cs="Arial"/>
          <w:vertAlign w:val="superscript"/>
        </w:rPr>
        <w:t>th</w:t>
      </w:r>
      <w:r w:rsidRPr="00FE3072">
        <w:rPr>
          <w:rFonts w:ascii="Arial" w:hAnsi="Arial" w:cs="Arial"/>
        </w:rPr>
        <w:t xml:space="preserve"> February to 15</w:t>
      </w:r>
      <w:r w:rsidRPr="00FE3072" w:rsidR="00BE061E">
        <w:rPr>
          <w:rFonts w:ascii="Arial" w:hAnsi="Arial" w:cs="Arial"/>
          <w:vertAlign w:val="superscript"/>
        </w:rPr>
        <w:t>th</w:t>
      </w:r>
      <w:r w:rsidRPr="00FE3072" w:rsidR="00BE061E">
        <w:rPr>
          <w:rFonts w:ascii="Arial" w:hAnsi="Arial" w:cs="Arial"/>
        </w:rPr>
        <w:t xml:space="preserve"> </w:t>
      </w:r>
      <w:r w:rsidRPr="00FE3072">
        <w:rPr>
          <w:rFonts w:ascii="Arial" w:hAnsi="Arial" w:cs="Arial"/>
        </w:rPr>
        <w:t xml:space="preserve"> March</w:t>
      </w:r>
      <w:r w:rsidR="001E7EF4">
        <w:rPr>
          <w:rFonts w:ascii="Arial" w:hAnsi="Arial" w:cs="Arial"/>
        </w:rPr>
        <w:t xml:space="preserve"> 2021</w:t>
      </w:r>
      <w:r w:rsidRPr="00FE3072" w:rsidR="00BE061E">
        <w:rPr>
          <w:rFonts w:ascii="Arial" w:hAnsi="Arial" w:cs="Arial"/>
        </w:rPr>
        <w:t>, with attendance at the parish meeting on 16</w:t>
      </w:r>
      <w:r w:rsidRPr="00FE3072" w:rsidR="00BE061E">
        <w:rPr>
          <w:rFonts w:ascii="Arial" w:hAnsi="Arial" w:cs="Arial"/>
          <w:vertAlign w:val="superscript"/>
        </w:rPr>
        <w:t>th</w:t>
      </w:r>
      <w:r w:rsidRPr="00FE3072" w:rsidR="00BE061E">
        <w:rPr>
          <w:rFonts w:ascii="Arial" w:hAnsi="Arial" w:cs="Arial"/>
        </w:rPr>
        <w:t xml:space="preserve"> </w:t>
      </w:r>
      <w:r w:rsidR="001E7EF4">
        <w:rPr>
          <w:rFonts w:ascii="Arial" w:hAnsi="Arial" w:cs="Arial"/>
        </w:rPr>
        <w:t>March</w:t>
      </w:r>
      <w:r w:rsidRPr="00FE3072">
        <w:rPr>
          <w:rFonts w:ascii="Arial" w:hAnsi="Arial" w:cs="Arial"/>
        </w:rPr>
        <w:t xml:space="preserve">. </w:t>
      </w:r>
      <w:r w:rsidRPr="00FE3072" w:rsidR="00BE061E">
        <w:rPr>
          <w:rFonts w:ascii="Arial" w:hAnsi="Arial" w:cs="Arial"/>
        </w:rPr>
        <w:t>Due to the Covid</w:t>
      </w:r>
      <w:r w:rsidRPr="00FE3072" w:rsidR="00E105C1">
        <w:rPr>
          <w:rFonts w:ascii="Arial" w:hAnsi="Arial" w:cs="Arial"/>
        </w:rPr>
        <w:t>-</w:t>
      </w:r>
      <w:r w:rsidRPr="00FE3072" w:rsidR="00BE061E">
        <w:rPr>
          <w:rFonts w:ascii="Arial" w:hAnsi="Arial" w:cs="Arial"/>
        </w:rPr>
        <w:t>19 Lockdown regulations the public meeting was carried out through virtual attendance at the parish council meeting online. The consultation and parish council meeting were advertised through:</w:t>
      </w:r>
      <w:r w:rsidRPr="00FE3072">
        <w:rPr>
          <w:rFonts w:ascii="Arial" w:hAnsi="Arial" w:cs="Arial"/>
        </w:rPr>
        <w:t xml:space="preserve"> </w:t>
      </w:r>
    </w:p>
    <w:p w:rsidRPr="00FE3072" w:rsidR="00BE061E" w:rsidP="00562B04" w:rsidRDefault="00BE061E" w14:paraId="307E9182"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p>
    <w:p w:rsidRPr="00FE3072" w:rsidR="00BE061E" w:rsidP="00562B04" w:rsidRDefault="00853E7E" w14:paraId="20390AF1" w14:textId="1780E04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w:t>
      </w:r>
      <w:r w:rsidRPr="00FE3072" w:rsidR="00BE061E">
        <w:rPr>
          <w:rFonts w:ascii="Arial" w:hAnsi="Arial" w:cs="Arial"/>
        </w:rPr>
        <w:t xml:space="preserve">  </w:t>
      </w:r>
      <w:r w:rsidRPr="00FE3072">
        <w:rPr>
          <w:rFonts w:ascii="Arial" w:hAnsi="Arial" w:cs="Arial"/>
        </w:rPr>
        <w:t xml:space="preserve">An advert in village notice board and local publicity by the parish council </w:t>
      </w:r>
    </w:p>
    <w:p w:rsidRPr="00FE3072" w:rsidR="00BE061E" w:rsidP="00562B04" w:rsidRDefault="00853E7E" w14:paraId="1D28209E" w14:textId="02A0413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w:t>
      </w:r>
      <w:r w:rsidRPr="00FE3072" w:rsidR="00BE061E">
        <w:rPr>
          <w:rFonts w:ascii="Arial" w:hAnsi="Arial" w:cs="Arial"/>
        </w:rPr>
        <w:t xml:space="preserve">  </w:t>
      </w:r>
      <w:r w:rsidRPr="00FE3072">
        <w:rPr>
          <w:rFonts w:ascii="Arial" w:hAnsi="Arial" w:cs="Arial"/>
        </w:rPr>
        <w:t xml:space="preserve">The draft appraisal being available to view on the council’s website. </w:t>
      </w:r>
    </w:p>
    <w:p w:rsidRPr="00FE3072" w:rsidR="00BE061E" w:rsidP="00562B04" w:rsidRDefault="00853E7E" w14:paraId="45279C1F" w14:textId="5D31DBE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w:t>
      </w:r>
      <w:r w:rsidRPr="00FE3072" w:rsidR="00BE061E">
        <w:rPr>
          <w:rFonts w:ascii="Arial" w:hAnsi="Arial" w:cs="Arial"/>
        </w:rPr>
        <w:t xml:space="preserve">  </w:t>
      </w:r>
      <w:r w:rsidRPr="00FE3072">
        <w:rPr>
          <w:rFonts w:ascii="Arial" w:hAnsi="Arial" w:cs="Arial"/>
        </w:rPr>
        <w:t xml:space="preserve">Emailing Ward Councillors, County Councillors, the Parish Council and Historic England. </w:t>
      </w:r>
    </w:p>
    <w:p w:rsidRPr="00FE3072" w:rsidR="00562B04" w:rsidP="00BE061E" w:rsidRDefault="00853E7E" w14:paraId="7164D30B" w14:textId="29923F77">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rPr>
          <w:rFonts w:ascii="Arial" w:hAnsi="Arial" w:cs="Arial"/>
        </w:rPr>
      </w:pPr>
      <w:r w:rsidRPr="00FE3072">
        <w:rPr>
          <w:rFonts w:ascii="Arial" w:hAnsi="Arial" w:cs="Arial"/>
        </w:rPr>
        <w:t xml:space="preserve">• </w:t>
      </w:r>
      <w:r w:rsidRPr="00FE3072" w:rsidR="00BE061E">
        <w:rPr>
          <w:rFonts w:ascii="Arial" w:hAnsi="Arial" w:cs="Arial"/>
        </w:rPr>
        <w:t xml:space="preserve">  </w:t>
      </w:r>
      <w:r w:rsidRPr="00FE3072">
        <w:rPr>
          <w:rFonts w:ascii="Arial" w:hAnsi="Arial" w:cs="Arial"/>
        </w:rPr>
        <w:t>Contacting residents directly affected by the proposed boundary changes by letter informing them</w:t>
      </w:r>
      <w:r w:rsidRPr="00FE3072" w:rsidR="00BE061E">
        <w:rPr>
          <w:rFonts w:ascii="Arial" w:hAnsi="Arial" w:cs="Arial"/>
        </w:rPr>
        <w:t xml:space="preserve"> </w:t>
      </w:r>
      <w:r w:rsidRPr="00FE3072">
        <w:rPr>
          <w:rFonts w:ascii="Arial" w:hAnsi="Arial" w:cs="Arial"/>
        </w:rPr>
        <w:t xml:space="preserve">of the consequences of being included in the conservation area. </w:t>
      </w:r>
    </w:p>
    <w:p w:rsidRPr="00FE3072" w:rsidR="00E105C1" w:rsidP="00BE061E" w:rsidRDefault="00E105C1" w14:paraId="6A99810F" w14:textId="1DF90B92">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rPr>
          <w:rFonts w:ascii="Arial" w:hAnsi="Arial" w:cs="Arial"/>
        </w:rPr>
      </w:pPr>
    </w:p>
    <w:p w:rsidRPr="00FE3072" w:rsidR="00E105C1" w:rsidP="00E105C1" w:rsidRDefault="00E105C1" w14:paraId="763DA1D3" w14:textId="328B0CDE">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Cs w:val="24"/>
        </w:rPr>
      </w:pPr>
      <w:r w:rsidRPr="00FE3072">
        <w:rPr>
          <w:rFonts w:ascii="Arial" w:hAnsi="Arial" w:cs="Arial"/>
        </w:rPr>
        <w:t xml:space="preserve">As a result of the consultation </w:t>
      </w:r>
      <w:r w:rsidR="00F12E90">
        <w:rPr>
          <w:rFonts w:ascii="Arial" w:hAnsi="Arial" w:cs="Arial"/>
        </w:rPr>
        <w:t xml:space="preserve">corrections were made to the appraisal and </w:t>
      </w:r>
      <w:r w:rsidRPr="00FE3072">
        <w:rPr>
          <w:rFonts w:ascii="Arial" w:hAnsi="Arial" w:cs="Arial"/>
        </w:rPr>
        <w:t xml:space="preserve">a further conservation management guideline was added relating to verge parking on Rectory Road. </w:t>
      </w:r>
    </w:p>
    <w:p w:rsidR="00A66A3E" w:rsidP="00542130" w:rsidRDefault="00A66A3E" w14:paraId="44013B71" w14:textId="0AB053F9">
      <w:pPr>
        <w:overflowPunct/>
        <w:autoSpaceDE/>
        <w:autoSpaceDN/>
        <w:adjustRightInd/>
        <w:spacing w:after="160" w:line="259" w:lineRule="auto"/>
        <w:textAlignment w:val="auto"/>
        <w:rPr>
          <w:rStyle w:val="MainContentHeadingsChar"/>
        </w:rPr>
      </w:pPr>
    </w:p>
    <w:p w:rsidR="00A66A3E" w:rsidRDefault="00A66A3E" w14:paraId="7E522DFF" w14:textId="77777777">
      <w:pPr>
        <w:overflowPunct/>
        <w:autoSpaceDE/>
        <w:autoSpaceDN/>
        <w:adjustRightInd/>
        <w:spacing w:after="160" w:line="259" w:lineRule="auto"/>
        <w:textAlignment w:val="auto"/>
        <w:rPr>
          <w:rStyle w:val="MainContentHeadingsChar"/>
        </w:rPr>
      </w:pPr>
      <w:r>
        <w:rPr>
          <w:rStyle w:val="MainContentHeadingsChar"/>
        </w:rPr>
        <w:br w:type="page"/>
      </w:r>
    </w:p>
    <w:p w:rsidR="00B35971" w:rsidP="00FF7EDA" w:rsidRDefault="00A66A3E" w14:paraId="31BB8892" w14:textId="77777777">
      <w:pPr>
        <w:pStyle w:val="Heading2"/>
        <w:rPr>
          <w:rStyle w:val="MainContentHeadingsChar"/>
        </w:rPr>
      </w:pPr>
      <w:r>
        <w:rPr>
          <w:rStyle w:val="MainContentHeadingsChar"/>
        </w:rPr>
        <w:lastRenderedPageBreak/>
        <w:t>A</w:t>
      </w:r>
      <w:r w:rsidR="00162167">
        <w:rPr>
          <w:rStyle w:val="MainContentHeadingsChar"/>
        </w:rPr>
        <w:t>ppen</w:t>
      </w:r>
      <w:r w:rsidR="00B35971">
        <w:rPr>
          <w:rStyle w:val="MainContentHeadingsChar"/>
        </w:rPr>
        <w:t>dix 3</w:t>
      </w:r>
    </w:p>
    <w:p w:rsidR="00A66A3E" w:rsidP="00947A1B" w:rsidRDefault="00947A1B" w14:paraId="0273297A" w14:textId="0D474F03">
      <w:pPr>
        <w:overflowPunct/>
        <w:autoSpaceDE/>
        <w:autoSpaceDN/>
        <w:adjustRightInd/>
        <w:spacing w:after="160" w:line="259" w:lineRule="auto"/>
        <w:jc w:val="center"/>
        <w:textAlignment w:val="auto"/>
        <w:rPr>
          <w:rStyle w:val="MainContentHeadingsChar"/>
        </w:rPr>
      </w:pPr>
      <w:r>
        <w:rPr>
          <w:noProof/>
        </w:rPr>
        <w:drawing>
          <wp:inline distT="0" distB="0" distL="0" distR="0" wp14:anchorId="1CDC0504" wp14:editId="70E5D041">
            <wp:extent cx="6201311" cy="8763635"/>
            <wp:effectExtent l="0" t="0" r="9525" b="0"/>
            <wp:docPr id="33" name="Picture 33" descr="A map of the Burston Conserv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map of the Burston Conservation Area"/>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6202565" cy="8765407"/>
                    </a:xfrm>
                    <a:prstGeom prst="rect">
                      <a:avLst/>
                    </a:prstGeom>
                    <a:noFill/>
                    <a:ln>
                      <a:noFill/>
                    </a:ln>
                  </pic:spPr>
                </pic:pic>
              </a:graphicData>
            </a:graphic>
          </wp:inline>
        </w:drawing>
      </w:r>
    </w:p>
    <w:p w:rsidR="00A66A3E" w:rsidP="00FF7EDA" w:rsidRDefault="00162167" w14:paraId="170AD808" w14:textId="77777777">
      <w:pPr>
        <w:pStyle w:val="Heading2"/>
        <w:rPr>
          <w:noProof/>
        </w:rPr>
      </w:pPr>
      <w:r>
        <w:rPr>
          <w:rStyle w:val="MainContentHeadingsChar"/>
        </w:rPr>
        <w:lastRenderedPageBreak/>
        <w:t>Appendix 4</w:t>
      </w:r>
    </w:p>
    <w:p w:rsidR="00A66A3E" w:rsidP="009A0454" w:rsidRDefault="00947A1B" w14:paraId="160E72EB" w14:textId="19E502AE">
      <w:pPr>
        <w:overflowPunct/>
        <w:autoSpaceDE/>
        <w:autoSpaceDN/>
        <w:adjustRightInd/>
        <w:spacing w:after="160" w:line="259" w:lineRule="auto"/>
        <w:jc w:val="center"/>
        <w:textAlignment w:val="auto"/>
        <w:rPr>
          <w:noProof/>
        </w:rPr>
      </w:pPr>
      <w:r>
        <w:rPr>
          <w:noProof/>
        </w:rPr>
        <w:drawing>
          <wp:inline distT="0" distB="0" distL="0" distR="0" wp14:anchorId="63A1D41D" wp14:editId="2492DF85">
            <wp:extent cx="6200861" cy="8763000"/>
            <wp:effectExtent l="0" t="0" r="9525" b="0"/>
            <wp:docPr id="34" name="Picture 34" descr="A Historic map of the Burston Conservation Area, dated 1906 -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Historic map of the Burston Conservation Area, dated 1906 - 1914"/>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6208331" cy="8773557"/>
                    </a:xfrm>
                    <a:prstGeom prst="rect">
                      <a:avLst/>
                    </a:prstGeom>
                    <a:noFill/>
                    <a:ln>
                      <a:noFill/>
                    </a:ln>
                  </pic:spPr>
                </pic:pic>
              </a:graphicData>
            </a:graphic>
          </wp:inline>
        </w:drawing>
      </w:r>
      <w:r w:rsidR="00A66A3E">
        <w:rPr>
          <w:noProof/>
        </w:rPr>
        <w:br w:type="page"/>
      </w:r>
    </w:p>
    <w:p w:rsidR="00A66A3E" w:rsidP="00FF7EDA" w:rsidRDefault="00A66A3E" w14:paraId="435B5AD7" w14:textId="77777777">
      <w:pPr>
        <w:pStyle w:val="Heading2"/>
        <w:rPr>
          <w:noProof/>
        </w:rPr>
      </w:pPr>
      <w:r>
        <w:rPr>
          <w:rStyle w:val="MainContentHeadingsChar"/>
        </w:rPr>
        <w:lastRenderedPageBreak/>
        <w:t>A</w:t>
      </w:r>
      <w:r w:rsidR="00162167">
        <w:rPr>
          <w:rStyle w:val="MainContentHeadingsChar"/>
        </w:rPr>
        <w:t>ppendix 5</w:t>
      </w:r>
    </w:p>
    <w:p w:rsidR="00A66A3E" w:rsidP="009A0454" w:rsidRDefault="00947A1B" w14:paraId="22B8D029" w14:textId="08448D9A">
      <w:pPr>
        <w:overflowPunct/>
        <w:autoSpaceDE/>
        <w:autoSpaceDN/>
        <w:adjustRightInd/>
        <w:spacing w:after="160" w:line="259" w:lineRule="auto"/>
        <w:jc w:val="center"/>
        <w:textAlignment w:val="auto"/>
        <w:rPr>
          <w:noProof/>
        </w:rPr>
      </w:pPr>
      <w:r>
        <w:rPr>
          <w:noProof/>
        </w:rPr>
        <w:drawing>
          <wp:inline distT="0" distB="0" distL="0" distR="0" wp14:anchorId="4B80D6EA" wp14:editId="60C4AE34">
            <wp:extent cx="6198552" cy="8759739"/>
            <wp:effectExtent l="0" t="0" r="0" b="3810"/>
            <wp:docPr id="35" name="Picture 35" descr="A Map showing Burston Conservation Area - Street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Map showing Burston Conservation Area - Streetscape"/>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6204994" cy="8768843"/>
                    </a:xfrm>
                    <a:prstGeom prst="rect">
                      <a:avLst/>
                    </a:prstGeom>
                    <a:noFill/>
                    <a:ln>
                      <a:noFill/>
                    </a:ln>
                  </pic:spPr>
                </pic:pic>
              </a:graphicData>
            </a:graphic>
          </wp:inline>
        </w:drawing>
      </w:r>
      <w:r w:rsidR="00A66A3E">
        <w:rPr>
          <w:noProof/>
        </w:rPr>
        <w:br w:type="page"/>
      </w:r>
    </w:p>
    <w:p w:rsidR="009A0454" w:rsidP="00FF7EDA" w:rsidRDefault="00162167" w14:paraId="27167782" w14:textId="77777777">
      <w:pPr>
        <w:pStyle w:val="Heading2"/>
        <w:rPr>
          <w:rStyle w:val="MainContentHeadingsChar"/>
        </w:rPr>
      </w:pPr>
      <w:r>
        <w:rPr>
          <w:rStyle w:val="MainContentHeadingsChar"/>
        </w:rPr>
        <w:lastRenderedPageBreak/>
        <w:t>Appendix 6</w:t>
      </w:r>
    </w:p>
    <w:p w:rsidR="00542130" w:rsidP="009A0454" w:rsidRDefault="00947A1B" w14:paraId="23F37C10" w14:textId="660E11B9">
      <w:pPr>
        <w:overflowPunct/>
        <w:autoSpaceDE/>
        <w:autoSpaceDN/>
        <w:adjustRightInd/>
        <w:spacing w:after="160" w:line="259" w:lineRule="auto"/>
        <w:jc w:val="center"/>
        <w:textAlignment w:val="auto"/>
        <w:rPr>
          <w:rFonts w:ascii="Arial" w:hAnsi="Arial" w:cs="Arial"/>
          <w:sz w:val="32"/>
        </w:rPr>
      </w:pPr>
      <w:r>
        <w:rPr>
          <w:noProof/>
        </w:rPr>
        <w:drawing>
          <wp:inline distT="0" distB="0" distL="0" distR="0" wp14:anchorId="7A4942A6" wp14:editId="54F290D3">
            <wp:extent cx="6189605" cy="8747092"/>
            <wp:effectExtent l="0" t="0" r="1905" b="0"/>
            <wp:docPr id="36" name="Picture 36" descr="A Map showing Burston Conservation Area - Natural Char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Map showing Burston Conservation Area - Natural Character"/>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6192236" cy="8750810"/>
                    </a:xfrm>
                    <a:prstGeom prst="rect">
                      <a:avLst/>
                    </a:prstGeom>
                    <a:noFill/>
                    <a:ln>
                      <a:noFill/>
                    </a:ln>
                  </pic:spPr>
                </pic:pic>
              </a:graphicData>
            </a:graphic>
          </wp:inline>
        </w:drawing>
      </w:r>
    </w:p>
    <w:sectPr w:rsidR="00542130" w:rsidSect="001A5A1E">
      <w:footerReference w:type="even" r:id="rId36"/>
      <w:footerReference w:type="default" r:id="rId37"/>
      <w:pgSz w:w="11906" w:h="16838"/>
      <w:pgMar w:top="720" w:right="720" w:bottom="720" w:left="709"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461873" w14:textId="77777777" w:rsidR="00292B3F" w:rsidRDefault="00292B3F" w:rsidP="00DD6050">
      <w:r>
        <w:separator/>
      </w:r>
    </w:p>
  </w:endnote>
  <w:endnote w:type="continuationSeparator" w:id="0">
    <w:p w14:paraId="5364CC72" w14:textId="77777777" w:rsidR="00292B3F" w:rsidRDefault="00292B3F" w:rsidP="00DD60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abon">
    <w:altName w:val="Cambria"/>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70833972"/>
      <w:docPartObj>
        <w:docPartGallery w:val="Page Numbers (Bottom of Page)"/>
        <w:docPartUnique/>
      </w:docPartObj>
    </w:sdtPr>
    <w:sdtEndPr>
      <w:rPr>
        <w:rStyle w:val="Frontpagesub-titleChar"/>
        <w:rFonts w:ascii="Arial" w:hAnsi="Arial" w:cs="Arial"/>
        <w:b/>
        <w:color w:val="808080" w:themeColor="background1" w:themeShade="80"/>
        <w:sz w:val="20"/>
        <w:szCs w:val="44"/>
      </w:rPr>
    </w:sdtEndPr>
    <w:sdtContent>
      <w:p w14:paraId="0207CD92" w14:textId="292C1895" w:rsidR="00292B3F" w:rsidRPr="00C7338A" w:rsidRDefault="00292B3F" w:rsidP="003831F0">
        <w:pPr>
          <w:pStyle w:val="Footer"/>
          <w:pBdr>
            <w:top w:val="single" w:sz="4" w:space="1" w:color="D9D9D9" w:themeColor="background1" w:themeShade="D9"/>
          </w:pBdr>
          <w:rPr>
            <w:rStyle w:val="Frontpagesub-titleChar"/>
            <w:b/>
            <w:color w:val="7F7F7F" w:themeColor="text1" w:themeTint="80"/>
            <w:sz w:val="20"/>
            <w:szCs w:val="20"/>
          </w:rPr>
        </w:pPr>
        <w:r w:rsidRPr="00F369B0">
          <w:rPr>
            <w:rStyle w:val="Frontpagesub-titleChar"/>
            <w:b/>
            <w:color w:val="auto"/>
            <w:sz w:val="20"/>
            <w:szCs w:val="20"/>
          </w:rPr>
          <w:fldChar w:fldCharType="begin"/>
        </w:r>
        <w:r w:rsidRPr="00F369B0">
          <w:rPr>
            <w:rStyle w:val="Frontpagesub-titleChar"/>
            <w:b/>
            <w:color w:val="auto"/>
            <w:sz w:val="20"/>
            <w:szCs w:val="20"/>
          </w:rPr>
          <w:instrText xml:space="preserve"> PAGE   \* MERGEFORMAT </w:instrText>
        </w:r>
        <w:r w:rsidRPr="00F369B0">
          <w:rPr>
            <w:rStyle w:val="Frontpagesub-titleChar"/>
            <w:b/>
            <w:color w:val="auto"/>
            <w:sz w:val="20"/>
            <w:szCs w:val="20"/>
          </w:rPr>
          <w:fldChar w:fldCharType="separate"/>
        </w:r>
        <w:r w:rsidRPr="00F369B0">
          <w:rPr>
            <w:rStyle w:val="Frontpagesub-titleChar"/>
            <w:b/>
            <w:color w:val="auto"/>
            <w:sz w:val="20"/>
          </w:rPr>
          <w:t>3</w:t>
        </w:r>
        <w:r w:rsidRPr="00F369B0">
          <w:rPr>
            <w:rStyle w:val="Frontpagesub-titleChar"/>
            <w:b/>
            <w:color w:val="auto"/>
            <w:sz w:val="20"/>
            <w:szCs w:val="20"/>
          </w:rPr>
          <w:fldChar w:fldCharType="end"/>
        </w:r>
        <w:r w:rsidRPr="00C7338A">
          <w:rPr>
            <w:rStyle w:val="Frontpagesub-titleChar"/>
            <w:b/>
            <w:color w:val="7F7F7F" w:themeColor="text1" w:themeTint="80"/>
            <w:sz w:val="20"/>
            <w:szCs w:val="20"/>
          </w:rPr>
          <w:t xml:space="preserve">  </w:t>
        </w:r>
        <w:proofErr w:type="spellStart"/>
        <w:r w:rsidRPr="00F369B0">
          <w:rPr>
            <w:rStyle w:val="Frontpagesub-titleChar"/>
            <w:color w:val="auto"/>
            <w:sz w:val="20"/>
            <w:szCs w:val="20"/>
          </w:rPr>
          <w:t>Burston</w:t>
        </w:r>
        <w:proofErr w:type="spellEnd"/>
        <w:r w:rsidRPr="00F369B0">
          <w:rPr>
            <w:rStyle w:val="Frontpagesub-titleChar"/>
            <w:color w:val="auto"/>
            <w:sz w:val="20"/>
            <w:szCs w:val="20"/>
          </w:rPr>
          <w:t xml:space="preserve"> Conservation Area Character Appraisal</w:t>
        </w:r>
        <w:r w:rsidR="00BB5BE1" w:rsidRPr="00F369B0">
          <w:rPr>
            <w:rStyle w:val="Frontpagesub-titleChar"/>
            <w:color w:val="auto"/>
            <w:sz w:val="20"/>
            <w:szCs w:val="20"/>
          </w:rPr>
          <w:t xml:space="preserve"> – </w:t>
        </w:r>
        <w:r w:rsidR="00294860" w:rsidRPr="00F369B0">
          <w:rPr>
            <w:rStyle w:val="Frontpagesub-titleChar"/>
            <w:color w:val="auto"/>
            <w:sz w:val="20"/>
            <w:szCs w:val="20"/>
          </w:rPr>
          <w:t>July</w:t>
        </w:r>
        <w:r w:rsidR="00BB5BE1" w:rsidRPr="00F369B0">
          <w:rPr>
            <w:rStyle w:val="Frontpagesub-titleChar"/>
            <w:color w:val="auto"/>
            <w:sz w:val="20"/>
            <w:szCs w:val="20"/>
          </w:rPr>
          <w:t xml:space="preserve"> 2021</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0A7F2C" w14:textId="4951FEE8" w:rsidR="00292B3F" w:rsidRPr="00F369B0" w:rsidRDefault="00292B3F" w:rsidP="0006572B">
    <w:pPr>
      <w:pStyle w:val="Footer"/>
      <w:pBdr>
        <w:top w:val="single" w:sz="4" w:space="1" w:color="D9D9D9" w:themeColor="background1" w:themeShade="D9"/>
      </w:pBdr>
      <w:jc w:val="right"/>
      <w:rPr>
        <w:rStyle w:val="Frontpagesub-titleChar"/>
        <w:b/>
        <w:color w:val="auto"/>
        <w:sz w:val="20"/>
        <w:szCs w:val="20"/>
      </w:rPr>
    </w:pPr>
    <w:proofErr w:type="spellStart"/>
    <w:r w:rsidRPr="00F369B0">
      <w:rPr>
        <w:rStyle w:val="Frontpagesub-titleChar"/>
        <w:color w:val="auto"/>
        <w:sz w:val="20"/>
        <w:szCs w:val="20"/>
      </w:rPr>
      <w:t>Burston</w:t>
    </w:r>
    <w:proofErr w:type="spellEnd"/>
    <w:r w:rsidRPr="00F369B0">
      <w:rPr>
        <w:rStyle w:val="Frontpagesub-titleChar"/>
        <w:color w:val="auto"/>
        <w:sz w:val="20"/>
        <w:szCs w:val="20"/>
      </w:rPr>
      <w:t xml:space="preserve"> Conservation Area Character Appraisal</w:t>
    </w:r>
    <w:r w:rsidR="00BB5BE1" w:rsidRPr="00F369B0">
      <w:rPr>
        <w:rStyle w:val="Frontpagesub-titleChar"/>
        <w:color w:val="auto"/>
        <w:sz w:val="20"/>
        <w:szCs w:val="20"/>
      </w:rPr>
      <w:t xml:space="preserve"> –</w:t>
    </w:r>
    <w:r w:rsidR="00996AAA" w:rsidRPr="00F369B0">
      <w:rPr>
        <w:rStyle w:val="Frontpagesub-titleChar"/>
        <w:color w:val="auto"/>
        <w:sz w:val="20"/>
        <w:szCs w:val="20"/>
      </w:rPr>
      <w:t xml:space="preserve"> July 2021 </w:t>
    </w:r>
    <w:r w:rsidRPr="00F369B0">
      <w:rPr>
        <w:rFonts w:ascii="Arial" w:hAnsi="Arial" w:cs="Arial"/>
        <w:b/>
        <w:sz w:val="20"/>
      </w:rPr>
      <w:fldChar w:fldCharType="begin"/>
    </w:r>
    <w:r w:rsidRPr="00F369B0">
      <w:rPr>
        <w:rFonts w:ascii="Arial" w:hAnsi="Arial" w:cs="Arial"/>
        <w:b/>
        <w:sz w:val="20"/>
      </w:rPr>
      <w:instrText xml:space="preserve"> PAGE   \* MERGEFORMAT </w:instrText>
    </w:r>
    <w:r w:rsidRPr="00F369B0">
      <w:rPr>
        <w:rFonts w:ascii="Arial" w:hAnsi="Arial" w:cs="Arial"/>
        <w:b/>
        <w:sz w:val="20"/>
      </w:rPr>
      <w:fldChar w:fldCharType="separate"/>
    </w:r>
    <w:r w:rsidRPr="00F369B0">
      <w:rPr>
        <w:rFonts w:ascii="Arial" w:hAnsi="Arial" w:cs="Arial"/>
        <w:b/>
        <w:noProof/>
        <w:sz w:val="20"/>
      </w:rPr>
      <w:t>1</w:t>
    </w:r>
    <w:r w:rsidRPr="00F369B0">
      <w:rPr>
        <w:rFonts w:ascii="Arial" w:hAnsi="Arial" w:cs="Arial"/>
        <w:b/>
        <w:noProof/>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EDF0DD" w14:textId="77777777" w:rsidR="00292B3F" w:rsidRDefault="00292B3F" w:rsidP="00DD6050">
      <w:r>
        <w:separator/>
      </w:r>
    </w:p>
  </w:footnote>
  <w:footnote w:type="continuationSeparator" w:id="0">
    <w:p w14:paraId="5A0C5703" w14:textId="77777777" w:rsidR="00292B3F" w:rsidRDefault="00292B3F" w:rsidP="00DD60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247660"/>
    <w:multiLevelType w:val="hybridMultilevel"/>
    <w:tmpl w:val="90CEA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221B3A"/>
    <w:multiLevelType w:val="hybridMultilevel"/>
    <w:tmpl w:val="89E23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34E0D65"/>
    <w:multiLevelType w:val="hybridMultilevel"/>
    <w:tmpl w:val="17124ED2"/>
    <w:lvl w:ilvl="0" w:tplc="08090001">
      <w:start w:val="1"/>
      <w:numFmt w:val="bullet"/>
      <w:lvlText w:val=""/>
      <w:lvlJc w:val="left"/>
      <w:pPr>
        <w:ind w:left="814" w:hanging="360"/>
      </w:pPr>
      <w:rPr>
        <w:rFonts w:ascii="Symbol" w:hAnsi="Symbol" w:hint="default"/>
      </w:rPr>
    </w:lvl>
    <w:lvl w:ilvl="1" w:tplc="08090003" w:tentative="1">
      <w:start w:val="1"/>
      <w:numFmt w:val="bullet"/>
      <w:lvlText w:val="o"/>
      <w:lvlJc w:val="left"/>
      <w:pPr>
        <w:ind w:left="1534" w:hanging="360"/>
      </w:pPr>
      <w:rPr>
        <w:rFonts w:ascii="Courier New" w:hAnsi="Courier New" w:cs="Courier New" w:hint="default"/>
      </w:rPr>
    </w:lvl>
    <w:lvl w:ilvl="2" w:tplc="08090005" w:tentative="1">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hdrShapeDefaults>
    <o:shapedefaults v:ext="edit" spidmax="819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2A23"/>
    <w:rsid w:val="000069E7"/>
    <w:rsid w:val="00014170"/>
    <w:rsid w:val="00027E7F"/>
    <w:rsid w:val="00042E45"/>
    <w:rsid w:val="00054226"/>
    <w:rsid w:val="00062A40"/>
    <w:rsid w:val="0006572B"/>
    <w:rsid w:val="000837F5"/>
    <w:rsid w:val="000C64BB"/>
    <w:rsid w:val="00117B68"/>
    <w:rsid w:val="00157641"/>
    <w:rsid w:val="00162167"/>
    <w:rsid w:val="00171118"/>
    <w:rsid w:val="00171691"/>
    <w:rsid w:val="00173780"/>
    <w:rsid w:val="001A3515"/>
    <w:rsid w:val="001A5A1E"/>
    <w:rsid w:val="001E7EF4"/>
    <w:rsid w:val="00207495"/>
    <w:rsid w:val="00224994"/>
    <w:rsid w:val="002333CC"/>
    <w:rsid w:val="00252C43"/>
    <w:rsid w:val="00283EC8"/>
    <w:rsid w:val="00284353"/>
    <w:rsid w:val="00291CA2"/>
    <w:rsid w:val="00292B3F"/>
    <w:rsid w:val="00294860"/>
    <w:rsid w:val="002A52FB"/>
    <w:rsid w:val="002E43B7"/>
    <w:rsid w:val="002E7F43"/>
    <w:rsid w:val="00307DB9"/>
    <w:rsid w:val="00336F18"/>
    <w:rsid w:val="003437F1"/>
    <w:rsid w:val="00351DCD"/>
    <w:rsid w:val="003541D5"/>
    <w:rsid w:val="003625F7"/>
    <w:rsid w:val="003666E5"/>
    <w:rsid w:val="00372892"/>
    <w:rsid w:val="003831F0"/>
    <w:rsid w:val="003836C4"/>
    <w:rsid w:val="00394269"/>
    <w:rsid w:val="003E2853"/>
    <w:rsid w:val="00411428"/>
    <w:rsid w:val="00415218"/>
    <w:rsid w:val="004172C8"/>
    <w:rsid w:val="004174B4"/>
    <w:rsid w:val="004200A9"/>
    <w:rsid w:val="0042202E"/>
    <w:rsid w:val="00441DB1"/>
    <w:rsid w:val="00446130"/>
    <w:rsid w:val="00446AA5"/>
    <w:rsid w:val="00461608"/>
    <w:rsid w:val="0046516C"/>
    <w:rsid w:val="0047210C"/>
    <w:rsid w:val="00474E05"/>
    <w:rsid w:val="00474F12"/>
    <w:rsid w:val="004A6125"/>
    <w:rsid w:val="004B0D64"/>
    <w:rsid w:val="004C73CE"/>
    <w:rsid w:val="004D6D27"/>
    <w:rsid w:val="00500F46"/>
    <w:rsid w:val="00504850"/>
    <w:rsid w:val="00512459"/>
    <w:rsid w:val="00520697"/>
    <w:rsid w:val="00534809"/>
    <w:rsid w:val="00542130"/>
    <w:rsid w:val="0055782E"/>
    <w:rsid w:val="005613E4"/>
    <w:rsid w:val="00562B04"/>
    <w:rsid w:val="00571404"/>
    <w:rsid w:val="005756FE"/>
    <w:rsid w:val="00582844"/>
    <w:rsid w:val="005854BE"/>
    <w:rsid w:val="005A28E2"/>
    <w:rsid w:val="005A577E"/>
    <w:rsid w:val="005C7523"/>
    <w:rsid w:val="005F0B8E"/>
    <w:rsid w:val="0061599B"/>
    <w:rsid w:val="0061754A"/>
    <w:rsid w:val="00631314"/>
    <w:rsid w:val="006475FA"/>
    <w:rsid w:val="006562E2"/>
    <w:rsid w:val="00683DBA"/>
    <w:rsid w:val="00684340"/>
    <w:rsid w:val="006A3579"/>
    <w:rsid w:val="006B1257"/>
    <w:rsid w:val="006D6669"/>
    <w:rsid w:val="006E71A2"/>
    <w:rsid w:val="00706936"/>
    <w:rsid w:val="0073408F"/>
    <w:rsid w:val="007457FF"/>
    <w:rsid w:val="00747CB1"/>
    <w:rsid w:val="0075304D"/>
    <w:rsid w:val="007578BD"/>
    <w:rsid w:val="00771458"/>
    <w:rsid w:val="00776AD2"/>
    <w:rsid w:val="007841FA"/>
    <w:rsid w:val="007D4C3A"/>
    <w:rsid w:val="007E5A54"/>
    <w:rsid w:val="007F3349"/>
    <w:rsid w:val="008121F3"/>
    <w:rsid w:val="00827FF1"/>
    <w:rsid w:val="00834851"/>
    <w:rsid w:val="00850D8B"/>
    <w:rsid w:val="00853E7E"/>
    <w:rsid w:val="008540E8"/>
    <w:rsid w:val="00865869"/>
    <w:rsid w:val="00895A6C"/>
    <w:rsid w:val="008A1DA9"/>
    <w:rsid w:val="008A2E90"/>
    <w:rsid w:val="008B0CC1"/>
    <w:rsid w:val="008D5095"/>
    <w:rsid w:val="008E31DB"/>
    <w:rsid w:val="008E5AE6"/>
    <w:rsid w:val="008F5824"/>
    <w:rsid w:val="00902FB0"/>
    <w:rsid w:val="009073D7"/>
    <w:rsid w:val="009112B1"/>
    <w:rsid w:val="00942BA2"/>
    <w:rsid w:val="00947A1B"/>
    <w:rsid w:val="00950946"/>
    <w:rsid w:val="009642C9"/>
    <w:rsid w:val="00967D38"/>
    <w:rsid w:val="009726CC"/>
    <w:rsid w:val="009757FD"/>
    <w:rsid w:val="00996AAA"/>
    <w:rsid w:val="009A0454"/>
    <w:rsid w:val="009B5046"/>
    <w:rsid w:val="009D2966"/>
    <w:rsid w:val="009E3C32"/>
    <w:rsid w:val="009E7433"/>
    <w:rsid w:val="00A05F8A"/>
    <w:rsid w:val="00A24172"/>
    <w:rsid w:val="00A4373F"/>
    <w:rsid w:val="00A44D71"/>
    <w:rsid w:val="00A66A3E"/>
    <w:rsid w:val="00A70F9A"/>
    <w:rsid w:val="00A82E01"/>
    <w:rsid w:val="00A82F8E"/>
    <w:rsid w:val="00A91154"/>
    <w:rsid w:val="00AA7DF8"/>
    <w:rsid w:val="00AB334B"/>
    <w:rsid w:val="00AC289D"/>
    <w:rsid w:val="00AF0662"/>
    <w:rsid w:val="00B33EA6"/>
    <w:rsid w:val="00B35971"/>
    <w:rsid w:val="00B36447"/>
    <w:rsid w:val="00B4418C"/>
    <w:rsid w:val="00B7168F"/>
    <w:rsid w:val="00B82A23"/>
    <w:rsid w:val="00BB5BE1"/>
    <w:rsid w:val="00BD33D5"/>
    <w:rsid w:val="00BE061E"/>
    <w:rsid w:val="00C032F5"/>
    <w:rsid w:val="00C26BEC"/>
    <w:rsid w:val="00C355E7"/>
    <w:rsid w:val="00C436EE"/>
    <w:rsid w:val="00C469E5"/>
    <w:rsid w:val="00C50833"/>
    <w:rsid w:val="00C546E1"/>
    <w:rsid w:val="00C7338A"/>
    <w:rsid w:val="00C82EA0"/>
    <w:rsid w:val="00C86752"/>
    <w:rsid w:val="00C94EE0"/>
    <w:rsid w:val="00CA4029"/>
    <w:rsid w:val="00CB25ED"/>
    <w:rsid w:val="00CE1F29"/>
    <w:rsid w:val="00CF3F3F"/>
    <w:rsid w:val="00D0189A"/>
    <w:rsid w:val="00D042B3"/>
    <w:rsid w:val="00D41F0E"/>
    <w:rsid w:val="00D61978"/>
    <w:rsid w:val="00D771A6"/>
    <w:rsid w:val="00D7797E"/>
    <w:rsid w:val="00DC642C"/>
    <w:rsid w:val="00DD113A"/>
    <w:rsid w:val="00DD6050"/>
    <w:rsid w:val="00DF5AF6"/>
    <w:rsid w:val="00E0179F"/>
    <w:rsid w:val="00E05910"/>
    <w:rsid w:val="00E105C1"/>
    <w:rsid w:val="00E16629"/>
    <w:rsid w:val="00E418D6"/>
    <w:rsid w:val="00E6140D"/>
    <w:rsid w:val="00E6231E"/>
    <w:rsid w:val="00E64D07"/>
    <w:rsid w:val="00E669F5"/>
    <w:rsid w:val="00E93D23"/>
    <w:rsid w:val="00EB13F6"/>
    <w:rsid w:val="00EB7DC8"/>
    <w:rsid w:val="00EE5DF1"/>
    <w:rsid w:val="00EF28F0"/>
    <w:rsid w:val="00EF3E59"/>
    <w:rsid w:val="00F12E90"/>
    <w:rsid w:val="00F24A89"/>
    <w:rsid w:val="00F35062"/>
    <w:rsid w:val="00F3652E"/>
    <w:rsid w:val="00F367A0"/>
    <w:rsid w:val="00F369B0"/>
    <w:rsid w:val="00F46955"/>
    <w:rsid w:val="00F609AF"/>
    <w:rsid w:val="00F817EF"/>
    <w:rsid w:val="00F916D8"/>
    <w:rsid w:val="00FA6CC0"/>
    <w:rsid w:val="00FA7660"/>
    <w:rsid w:val="00FD2E05"/>
    <w:rsid w:val="00FE0D38"/>
    <w:rsid w:val="00FE3072"/>
    <w:rsid w:val="00FE3F41"/>
    <w:rsid w:val="00FE63FD"/>
    <w:rsid w:val="00FF7ED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21"/>
    <o:shapelayout v:ext="edit">
      <o:idmap v:ext="edit" data="1"/>
    </o:shapelayout>
  </w:shapeDefaults>
  <w:decimalSymbol w:val="."/>
  <w:listSeparator w:val=","/>
  <w14:docId w14:val="2E4316FE"/>
  <w14:defaultImageDpi w14:val="32767"/>
  <w15:chartTrackingRefBased/>
  <w15:docId w15:val="{1E9319A2-1CC6-4579-8932-A7549DD6F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1"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FF7EDA"/>
    <w:pPr>
      <w:overflowPunct w:val="0"/>
      <w:autoSpaceDE w:val="0"/>
      <w:autoSpaceDN w:val="0"/>
      <w:adjustRightInd w:val="0"/>
      <w:spacing w:after="0" w:line="240" w:lineRule="auto"/>
      <w:textAlignment w:val="baseline"/>
    </w:pPr>
    <w:rPr>
      <w:rFonts w:ascii="Sabon" w:eastAsia="Times New Roman" w:hAnsi="Sabon" w:cs="Times New Roman"/>
      <w:sz w:val="24"/>
      <w:szCs w:val="20"/>
      <w:lang w:eastAsia="en-GB"/>
    </w:rPr>
  </w:style>
  <w:style w:type="paragraph" w:styleId="Heading1">
    <w:name w:val="heading 1"/>
    <w:basedOn w:val="FrontPageName"/>
    <w:next w:val="Normal"/>
    <w:link w:val="Heading1Char"/>
    <w:uiPriority w:val="9"/>
    <w:rsid w:val="00FF7EDA"/>
    <w:pPr>
      <w:ind w:left="-180"/>
      <w:outlineLvl w:val="0"/>
    </w:pPr>
  </w:style>
  <w:style w:type="paragraph" w:styleId="Heading2">
    <w:name w:val="heading 2"/>
    <w:basedOn w:val="Normal"/>
    <w:link w:val="Heading2Char"/>
    <w:uiPriority w:val="1"/>
    <w:rsid w:val="00FF7EDA"/>
    <w:pPr>
      <w:overflowPunct/>
      <w:autoSpaceDE/>
      <w:autoSpaceDN/>
      <w:adjustRightInd/>
      <w:spacing w:after="160" w:line="259" w:lineRule="auto"/>
      <w:textAlignment w:val="auto"/>
      <w:outlineLvl w:val="1"/>
    </w:pPr>
    <w:rPr>
      <w:rFonts w:ascii="Arial" w:hAnsi="Arial"/>
      <w:color w:val="4D6D88"/>
      <w:sz w:val="50"/>
    </w:rPr>
  </w:style>
  <w:style w:type="paragraph" w:styleId="Heading3">
    <w:name w:val="heading 3"/>
    <w:basedOn w:val="Normal"/>
    <w:next w:val="Normal"/>
    <w:link w:val="Heading3Char"/>
    <w:uiPriority w:val="9"/>
    <w:unhideWhenUsed/>
    <w:rsid w:val="00FF7EDA"/>
    <w:pPr>
      <w:tabs>
        <w:tab w:val="left" w:pos="0"/>
      </w:tabs>
      <w:spacing w:before="120"/>
      <w:outlineLvl w:val="2"/>
    </w:pPr>
    <w:rPr>
      <w:rFonts w:ascii="Arial" w:hAnsi="Arial"/>
      <w:b/>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06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1"/>
    <w:rsid w:val="00FF7EDA"/>
    <w:rPr>
      <w:rFonts w:ascii="Arial" w:eastAsia="Times New Roman" w:hAnsi="Arial" w:cs="Times New Roman"/>
      <w:color w:val="4D6D88"/>
      <w:sz w:val="50"/>
      <w:szCs w:val="20"/>
      <w:lang w:eastAsia="en-GB"/>
    </w:rPr>
  </w:style>
  <w:style w:type="paragraph" w:styleId="Header">
    <w:name w:val="header"/>
    <w:basedOn w:val="Normal"/>
    <w:link w:val="HeaderChar"/>
    <w:uiPriority w:val="99"/>
    <w:unhideWhenUsed/>
    <w:rsid w:val="00DD6050"/>
    <w:pPr>
      <w:tabs>
        <w:tab w:val="center" w:pos="4513"/>
        <w:tab w:val="right" w:pos="9026"/>
      </w:tabs>
    </w:pPr>
  </w:style>
  <w:style w:type="character" w:customStyle="1" w:styleId="HeaderChar">
    <w:name w:val="Header Char"/>
    <w:basedOn w:val="DefaultParagraphFont"/>
    <w:link w:val="Header"/>
    <w:uiPriority w:val="99"/>
    <w:rsid w:val="00DD6050"/>
    <w:rPr>
      <w:rFonts w:ascii="Sabon" w:eastAsia="Times New Roman" w:hAnsi="Sabon" w:cs="Times New Roman"/>
      <w:sz w:val="24"/>
      <w:szCs w:val="20"/>
      <w:lang w:eastAsia="en-GB"/>
    </w:rPr>
  </w:style>
  <w:style w:type="paragraph" w:styleId="Footer">
    <w:name w:val="footer"/>
    <w:basedOn w:val="Normal"/>
    <w:link w:val="FooterChar"/>
    <w:uiPriority w:val="99"/>
    <w:unhideWhenUsed/>
    <w:rsid w:val="00DD6050"/>
    <w:pPr>
      <w:tabs>
        <w:tab w:val="center" w:pos="4513"/>
        <w:tab w:val="right" w:pos="9026"/>
      </w:tabs>
    </w:pPr>
  </w:style>
  <w:style w:type="character" w:customStyle="1" w:styleId="FooterChar">
    <w:name w:val="Footer Char"/>
    <w:basedOn w:val="DefaultParagraphFont"/>
    <w:link w:val="Footer"/>
    <w:uiPriority w:val="99"/>
    <w:rsid w:val="00DD6050"/>
    <w:rPr>
      <w:rFonts w:ascii="Sabon" w:eastAsia="Times New Roman" w:hAnsi="Sabon" w:cs="Times New Roman"/>
      <w:sz w:val="24"/>
      <w:szCs w:val="20"/>
      <w:lang w:eastAsia="en-GB"/>
    </w:rPr>
  </w:style>
  <w:style w:type="paragraph" w:customStyle="1" w:styleId="MainContentHeadings">
    <w:name w:val="Main Content Headings"/>
    <w:basedOn w:val="Heading2"/>
    <w:link w:val="MainContentHeadingsChar"/>
    <w:qFormat/>
    <w:rsid w:val="00DD6050"/>
  </w:style>
  <w:style w:type="paragraph" w:customStyle="1" w:styleId="SubHeadings">
    <w:name w:val="Sub Headings"/>
    <w:basedOn w:val="Normal"/>
    <w:link w:val="SubHeadingsChar"/>
    <w:qFormat/>
    <w:rsid w:val="00DD6050"/>
    <w:pPr>
      <w:overflowPunct/>
      <w:autoSpaceDE/>
      <w:autoSpaceDN/>
      <w:adjustRightInd/>
      <w:spacing w:after="160" w:line="259" w:lineRule="auto"/>
      <w:textAlignment w:val="auto"/>
    </w:pPr>
    <w:rPr>
      <w:rFonts w:ascii="Arial" w:hAnsi="Arial" w:cs="Arial"/>
      <w:b/>
    </w:rPr>
  </w:style>
  <w:style w:type="character" w:customStyle="1" w:styleId="MainContentHeadingsChar">
    <w:name w:val="Main Content Headings Char"/>
    <w:basedOn w:val="Heading2Char"/>
    <w:link w:val="MainContentHeadings"/>
    <w:rsid w:val="00DD6050"/>
    <w:rPr>
      <w:rFonts w:ascii="Arial" w:eastAsia="Arial" w:hAnsi="Arial" w:cs="Arial"/>
      <w:color w:val="4D6D88"/>
      <w:sz w:val="50"/>
      <w:szCs w:val="50"/>
      <w:lang w:eastAsia="en-GB" w:bidi="en-GB"/>
    </w:rPr>
  </w:style>
  <w:style w:type="paragraph" w:customStyle="1" w:styleId="Body">
    <w:name w:val="Body"/>
    <w:basedOn w:val="Normal"/>
    <w:link w:val="BodyChar"/>
    <w:qFormat/>
    <w:rsid w:val="00DD6050"/>
    <w:pPr>
      <w:overflowPunct/>
      <w:autoSpaceDE/>
      <w:autoSpaceDN/>
      <w:adjustRightInd/>
      <w:spacing w:after="160" w:line="259" w:lineRule="auto"/>
      <w:textAlignment w:val="auto"/>
    </w:pPr>
    <w:rPr>
      <w:rFonts w:ascii="Arial" w:hAnsi="Arial" w:cs="Arial"/>
    </w:rPr>
  </w:style>
  <w:style w:type="character" w:customStyle="1" w:styleId="SubHeadingsChar">
    <w:name w:val="Sub Headings Char"/>
    <w:basedOn w:val="DefaultParagraphFont"/>
    <w:link w:val="SubHeadings"/>
    <w:rsid w:val="00DD6050"/>
    <w:rPr>
      <w:rFonts w:ascii="Arial" w:eastAsia="Times New Roman" w:hAnsi="Arial" w:cs="Arial"/>
      <w:b/>
      <w:sz w:val="24"/>
      <w:szCs w:val="20"/>
      <w:lang w:eastAsia="en-GB"/>
    </w:rPr>
  </w:style>
  <w:style w:type="paragraph" w:customStyle="1" w:styleId="PictureTitle">
    <w:name w:val="Picture Title"/>
    <w:basedOn w:val="Normal"/>
    <w:link w:val="PictureTitleChar"/>
    <w:qFormat/>
    <w:rsid w:val="00DD6050"/>
    <w:pPr>
      <w:overflowPunct/>
      <w:autoSpaceDE/>
      <w:autoSpaceDN/>
      <w:adjustRightInd/>
      <w:spacing w:after="160" w:line="259" w:lineRule="auto"/>
      <w:textAlignment w:val="auto"/>
    </w:pPr>
    <w:rPr>
      <w:rFonts w:ascii="Arial" w:hAnsi="Arial" w:cs="Arial"/>
      <w:color w:val="2F5496" w:themeColor="accent1" w:themeShade="BF"/>
    </w:rPr>
  </w:style>
  <w:style w:type="character" w:customStyle="1" w:styleId="BodyChar">
    <w:name w:val="Body Char"/>
    <w:basedOn w:val="DefaultParagraphFont"/>
    <w:link w:val="Body"/>
    <w:rsid w:val="00DD6050"/>
    <w:rPr>
      <w:rFonts w:ascii="Arial" w:eastAsia="Times New Roman" w:hAnsi="Arial" w:cs="Arial"/>
      <w:sz w:val="24"/>
      <w:szCs w:val="20"/>
      <w:lang w:eastAsia="en-GB"/>
    </w:rPr>
  </w:style>
  <w:style w:type="paragraph" w:customStyle="1" w:styleId="FrontPageName">
    <w:name w:val="Front Page Name"/>
    <w:basedOn w:val="Normal"/>
    <w:link w:val="FrontPageNameChar"/>
    <w:qFormat/>
    <w:rsid w:val="0042202E"/>
    <w:rPr>
      <w:rFonts w:ascii="Arial" w:hAnsi="Arial" w:cs="Arial"/>
      <w:color w:val="4D6D88"/>
      <w:sz w:val="77"/>
      <w:szCs w:val="77"/>
    </w:rPr>
  </w:style>
  <w:style w:type="character" w:customStyle="1" w:styleId="PictureTitleChar">
    <w:name w:val="Picture Title Char"/>
    <w:basedOn w:val="DefaultParagraphFont"/>
    <w:link w:val="PictureTitle"/>
    <w:rsid w:val="00DD6050"/>
    <w:rPr>
      <w:rFonts w:ascii="Arial" w:eastAsia="Times New Roman" w:hAnsi="Arial" w:cs="Arial"/>
      <w:color w:val="2F5496" w:themeColor="accent1" w:themeShade="BF"/>
      <w:sz w:val="24"/>
      <w:szCs w:val="20"/>
      <w:lang w:eastAsia="en-GB"/>
    </w:rPr>
  </w:style>
  <w:style w:type="paragraph" w:customStyle="1" w:styleId="Frontpagesub-title">
    <w:name w:val="Front page sub-title"/>
    <w:basedOn w:val="Normal"/>
    <w:link w:val="Frontpagesub-titleChar"/>
    <w:qFormat/>
    <w:rsid w:val="0042202E"/>
    <w:rPr>
      <w:rFonts w:ascii="Arial" w:hAnsi="Arial" w:cs="Arial"/>
      <w:color w:val="808080" w:themeColor="background1" w:themeShade="80"/>
      <w:sz w:val="44"/>
      <w:szCs w:val="44"/>
    </w:rPr>
  </w:style>
  <w:style w:type="character" w:customStyle="1" w:styleId="FrontPageNameChar">
    <w:name w:val="Front Page Name Char"/>
    <w:basedOn w:val="DefaultParagraphFont"/>
    <w:link w:val="FrontPageName"/>
    <w:rsid w:val="0042202E"/>
    <w:rPr>
      <w:rFonts w:ascii="Arial" w:eastAsia="Times New Roman" w:hAnsi="Arial" w:cs="Arial"/>
      <w:color w:val="4D6D88"/>
      <w:sz w:val="77"/>
      <w:szCs w:val="77"/>
      <w:lang w:eastAsia="en-GB"/>
    </w:rPr>
  </w:style>
  <w:style w:type="paragraph" w:styleId="BodyText">
    <w:name w:val="Body Text"/>
    <w:basedOn w:val="Normal"/>
    <w:link w:val="BodyTextChar"/>
    <w:uiPriority w:val="1"/>
    <w:qFormat/>
    <w:rsid w:val="0042202E"/>
    <w:pPr>
      <w:widowControl w:val="0"/>
      <w:overflowPunct/>
      <w:adjustRightInd/>
      <w:textAlignment w:val="auto"/>
    </w:pPr>
    <w:rPr>
      <w:rFonts w:ascii="Arial" w:eastAsia="Arial" w:hAnsi="Arial" w:cs="Arial"/>
      <w:szCs w:val="24"/>
      <w:lang w:bidi="en-GB"/>
    </w:rPr>
  </w:style>
  <w:style w:type="character" w:customStyle="1" w:styleId="Frontpagesub-titleChar">
    <w:name w:val="Front page sub-title Char"/>
    <w:basedOn w:val="DefaultParagraphFont"/>
    <w:link w:val="Frontpagesub-title"/>
    <w:rsid w:val="0042202E"/>
    <w:rPr>
      <w:rFonts w:ascii="Arial" w:eastAsia="Times New Roman" w:hAnsi="Arial" w:cs="Arial"/>
      <w:color w:val="808080" w:themeColor="background1" w:themeShade="80"/>
      <w:sz w:val="44"/>
      <w:szCs w:val="44"/>
      <w:lang w:eastAsia="en-GB"/>
    </w:rPr>
  </w:style>
  <w:style w:type="character" w:customStyle="1" w:styleId="BodyTextChar">
    <w:name w:val="Body Text Char"/>
    <w:basedOn w:val="DefaultParagraphFont"/>
    <w:link w:val="BodyText"/>
    <w:uiPriority w:val="1"/>
    <w:rsid w:val="0042202E"/>
    <w:rPr>
      <w:rFonts w:ascii="Arial" w:eastAsia="Arial" w:hAnsi="Arial" w:cs="Arial"/>
      <w:sz w:val="24"/>
      <w:szCs w:val="24"/>
      <w:lang w:eastAsia="en-GB" w:bidi="en-GB"/>
    </w:rPr>
  </w:style>
  <w:style w:type="character" w:customStyle="1" w:styleId="Heading1Char">
    <w:name w:val="Heading 1 Char"/>
    <w:basedOn w:val="DefaultParagraphFont"/>
    <w:link w:val="Heading1"/>
    <w:uiPriority w:val="9"/>
    <w:rsid w:val="00FF7EDA"/>
    <w:rPr>
      <w:rFonts w:ascii="Arial" w:eastAsia="Times New Roman" w:hAnsi="Arial" w:cs="Arial"/>
      <w:color w:val="4D6D88"/>
      <w:sz w:val="77"/>
      <w:szCs w:val="77"/>
      <w:lang w:eastAsia="en-GB"/>
    </w:rPr>
  </w:style>
  <w:style w:type="paragraph" w:styleId="TOCHeading">
    <w:name w:val="TOC Heading"/>
    <w:basedOn w:val="Heading1"/>
    <w:next w:val="Normal"/>
    <w:uiPriority w:val="39"/>
    <w:unhideWhenUsed/>
    <w:qFormat/>
    <w:rsid w:val="00CA4029"/>
    <w:pPr>
      <w:overflowPunct/>
      <w:autoSpaceDE/>
      <w:autoSpaceDN/>
      <w:adjustRightInd/>
      <w:spacing w:line="259" w:lineRule="auto"/>
      <w:textAlignment w:val="auto"/>
      <w:outlineLvl w:val="9"/>
    </w:pPr>
    <w:rPr>
      <w:lang w:val="en-US" w:eastAsia="en-US"/>
    </w:rPr>
  </w:style>
  <w:style w:type="paragraph" w:styleId="TOC2">
    <w:name w:val="toc 2"/>
    <w:aliases w:val="Character Apprisals"/>
    <w:basedOn w:val="Frontpagesub-title"/>
    <w:next w:val="Normal"/>
    <w:autoRedefine/>
    <w:uiPriority w:val="39"/>
    <w:unhideWhenUsed/>
    <w:rsid w:val="00CA4029"/>
    <w:pPr>
      <w:spacing w:after="100"/>
      <w:ind w:left="240"/>
    </w:pPr>
  </w:style>
  <w:style w:type="character" w:styleId="Hyperlink">
    <w:name w:val="Hyperlink"/>
    <w:basedOn w:val="DefaultParagraphFont"/>
    <w:uiPriority w:val="99"/>
    <w:unhideWhenUsed/>
    <w:rsid w:val="00CA4029"/>
    <w:rPr>
      <w:color w:val="0563C1" w:themeColor="hyperlink"/>
      <w:u w:val="single"/>
    </w:rPr>
  </w:style>
  <w:style w:type="paragraph" w:styleId="TOC1">
    <w:name w:val="toc 1"/>
    <w:basedOn w:val="SubHeadings"/>
    <w:next w:val="Normal"/>
    <w:autoRedefine/>
    <w:uiPriority w:val="39"/>
    <w:unhideWhenUsed/>
    <w:rsid w:val="00CA4029"/>
    <w:pPr>
      <w:spacing w:after="100"/>
    </w:pPr>
    <w:rPr>
      <w:rFonts w:asciiTheme="minorHAnsi" w:eastAsiaTheme="minorEastAsia" w:hAnsiTheme="minorHAnsi"/>
      <w:sz w:val="22"/>
      <w:szCs w:val="22"/>
      <w:lang w:val="en-US" w:eastAsia="en-US"/>
    </w:rPr>
  </w:style>
  <w:style w:type="paragraph" w:styleId="TOC3">
    <w:name w:val="toc 3"/>
    <w:basedOn w:val="Normal"/>
    <w:next w:val="Normal"/>
    <w:autoRedefine/>
    <w:uiPriority w:val="39"/>
    <w:unhideWhenUsed/>
    <w:rsid w:val="00CA4029"/>
    <w:pPr>
      <w:overflowPunct/>
      <w:autoSpaceDE/>
      <w:autoSpaceDN/>
      <w:adjustRightInd/>
      <w:spacing w:after="100" w:line="259" w:lineRule="auto"/>
      <w:ind w:left="440"/>
      <w:textAlignment w:val="auto"/>
    </w:pPr>
    <w:rPr>
      <w:rFonts w:asciiTheme="minorHAnsi" w:eastAsiaTheme="minorEastAsia" w:hAnsiTheme="minorHAnsi"/>
      <w:sz w:val="22"/>
      <w:szCs w:val="22"/>
      <w:lang w:val="en-US" w:eastAsia="en-US"/>
    </w:rPr>
  </w:style>
  <w:style w:type="paragraph" w:styleId="ListParagraph">
    <w:name w:val="List Paragraph"/>
    <w:basedOn w:val="Normal"/>
    <w:uiPriority w:val="34"/>
    <w:rsid w:val="00CA4029"/>
    <w:pPr>
      <w:ind w:left="720"/>
      <w:contextualSpacing/>
    </w:pPr>
  </w:style>
  <w:style w:type="paragraph" w:styleId="TOC4">
    <w:name w:val="toc 4"/>
    <w:basedOn w:val="Normal"/>
    <w:next w:val="Normal"/>
    <w:autoRedefine/>
    <w:uiPriority w:val="39"/>
    <w:semiHidden/>
    <w:unhideWhenUsed/>
    <w:rsid w:val="00CA4029"/>
    <w:pPr>
      <w:spacing w:after="100"/>
      <w:ind w:left="720"/>
    </w:pPr>
  </w:style>
  <w:style w:type="paragraph" w:styleId="BalloonText">
    <w:name w:val="Balloon Text"/>
    <w:basedOn w:val="Normal"/>
    <w:link w:val="BalloonTextChar"/>
    <w:uiPriority w:val="99"/>
    <w:semiHidden/>
    <w:unhideWhenUsed/>
    <w:rsid w:val="0015764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7641"/>
    <w:rPr>
      <w:rFonts w:ascii="Segoe UI" w:eastAsia="Times New Roman" w:hAnsi="Segoe UI" w:cs="Segoe UI"/>
      <w:sz w:val="18"/>
      <w:szCs w:val="18"/>
      <w:lang w:eastAsia="en-GB"/>
    </w:rPr>
  </w:style>
  <w:style w:type="table" w:styleId="TableGridLight">
    <w:name w:val="Grid Table Light"/>
    <w:basedOn w:val="TableNormal"/>
    <w:uiPriority w:val="40"/>
    <w:rsid w:val="00F369B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3Char">
    <w:name w:val="Heading 3 Char"/>
    <w:basedOn w:val="DefaultParagraphFont"/>
    <w:link w:val="Heading3"/>
    <w:uiPriority w:val="9"/>
    <w:rsid w:val="00FF7EDA"/>
    <w:rPr>
      <w:rFonts w:ascii="Arial" w:eastAsia="Times New Roman" w:hAnsi="Arial" w:cs="Times New Roman"/>
      <w:b/>
      <w:sz w:val="28"/>
      <w:szCs w:val="2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B65183-AE91-4644-9C9B-82A3077AD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20</Pages>
  <Words>4152</Words>
  <Characters>23669</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Burston_Final_Accessible_version_2.6</dc:title>
  <dc:subject>
  </dc:subject>
  <dc:creator>Alex Head</dc:creator>
  <cp:keywords>
  </cp:keywords>
  <dc:description>
  </dc:description>
  <cp:lastModifiedBy>snab-importer</cp:lastModifiedBy>
  <cp:revision>4</cp:revision>
  <cp:lastPrinted>2019-06-25T16:25:00Z</cp:lastPrinted>
  <dcterms:created xsi:type="dcterms:W3CDTF">2021-05-28T13:55:00Z</dcterms:created>
  <dcterms:modified xsi:type="dcterms:W3CDTF">2024-08-02T10:49:13Z</dcterms:modified>
</cp:coreProperties>
</file>