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9CB" w:rsidP="00C169CB" w:rsidRDefault="00C169CB" w14:paraId="11C8BDFB" w14:textId="6744B574">
      <w:pPr>
        <w:rPr>
          <w:b/>
          <w:bCs/>
          <w:sz w:val="96"/>
          <w:szCs w:val="96"/>
        </w:rPr>
      </w:pPr>
      <w:r w:rsidRPr="00C169CB">
        <w:rPr>
          <w:sz w:val="96"/>
          <w:szCs w:val="96"/>
        </w:rPr>
        <w:drawing>
          <wp:inline distT="0" distB="0" distL="0" distR="0" wp14:anchorId="20E000AA" wp14:editId="4C863F24">
            <wp:extent cx="2038985" cy="564515"/>
            <wp:effectExtent l="0" t="0" r="0" b="6985"/>
            <wp:docPr id="2" name="Picture 2" descr="South Nor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-Norfolk-Council-RGB-for-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90" w:rsidP="00320A90" w:rsidRDefault="00320A90" w14:paraId="103337F6" w14:textId="697C4256"/>
    <w:p w:rsidRPr="00992C6D" w:rsidR="00C169CB" w:rsidP="00C169CB" w:rsidRDefault="00C169CB" w14:paraId="599D934C" w14:textId="0DC4E1DE">
      <w:pPr>
        <w:rPr>
          <w:b/>
          <w:bCs/>
          <w:sz w:val="72"/>
          <w:szCs w:val="72"/>
        </w:rPr>
      </w:pPr>
      <w:r w:rsidRPr="00992C6D">
        <w:rPr>
          <w:b/>
          <w:bCs/>
          <w:sz w:val="72"/>
          <w:szCs w:val="72"/>
        </w:rPr>
        <w:t>Budget Book 2023/24</w:t>
      </w:r>
    </w:p>
    <w:p w:rsidR="00C169CB" w:rsidP="00C169CB" w:rsidRDefault="00C169CB" w14:paraId="5519B25A" w14:textId="598E325B"/>
    <w:p w:rsidRPr="00AF226C" w:rsidR="00AF226C" w:rsidP="00C169CB" w:rsidRDefault="00AF226C" w14:paraId="3F2EC4A5" w14:textId="77777777"/>
    <w:sdt>
      <w:sdtPr>
        <w:rPr>
          <w:rFonts w:ascii="Arial" w:hAnsi="Arial" w:eastAsia="Times New Roman" w:cs="Times New Roman"/>
          <w:noProof/>
          <w:color w:val="auto"/>
          <w:sz w:val="24"/>
          <w:szCs w:val="16"/>
          <w:lang w:val="en-GB" w:eastAsia="en-GB"/>
        </w:rPr>
        <w:id w:val="-771931160"/>
        <w:docPartObj>
          <w:docPartGallery w:val="Table of Contents"/>
          <w:docPartUnique/>
        </w:docPartObj>
      </w:sdtPr>
      <w:sdtEndPr/>
      <w:sdtContent>
        <w:p w:rsidR="00CC08B3" w:rsidP="00F877BF" w:rsidRDefault="00CC08B3" w14:paraId="5F6842FA" w14:textId="77777777">
          <w:pPr>
            <w:pStyle w:val="TOCHeading"/>
          </w:pPr>
          <w:r>
            <w:t>Contents</w:t>
          </w:r>
        </w:p>
        <w:p w:rsidR="00AF226C" w:rsidRDefault="00CC08B3" w14:paraId="4B38AD2E" w14:textId="39851CD9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32457539">
            <w:r w:rsidRPr="002D04A6" w:rsidR="00AF226C">
              <w:rPr>
                <w:rStyle w:val="Hyperlink"/>
              </w:rPr>
              <w:t>1.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Introduction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_Toc132457539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1</w:t>
            </w:r>
            <w:r w:rsidR="00AF226C">
              <w:rPr>
                <w:webHidden/>
              </w:rPr>
              <w:fldChar w:fldCharType="end"/>
            </w:r>
          </w:hyperlink>
        </w:p>
        <w:p w:rsidR="00AF226C" w:rsidRDefault="003872C3" w14:paraId="58588AA9" w14:textId="06D67BEA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32457540">
            <w:r w:rsidRPr="002D04A6" w:rsidR="00AF226C">
              <w:rPr>
                <w:rStyle w:val="Hyperlink"/>
              </w:rPr>
              <w:t>2.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Revenue Budget 2023/24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_Toc132457540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2</w:t>
            </w:r>
            <w:r w:rsidR="00AF226C">
              <w:rPr>
                <w:webHidden/>
              </w:rPr>
              <w:fldChar w:fldCharType="end"/>
            </w:r>
          </w:hyperlink>
        </w:p>
        <w:p w:rsidR="00AF226C" w:rsidRDefault="003872C3" w14:paraId="57CC6423" w14:textId="0EEC8C0A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32457541">
            <w:r w:rsidRPr="002D04A6" w:rsidR="00AF226C">
              <w:rPr>
                <w:rStyle w:val="Hyperlink"/>
              </w:rPr>
              <w:t>3.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Medium Term Financial Strategy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_Toc132457541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4</w:t>
            </w:r>
            <w:r w:rsidR="00AF226C">
              <w:rPr>
                <w:webHidden/>
              </w:rPr>
              <w:fldChar w:fldCharType="end"/>
            </w:r>
          </w:hyperlink>
        </w:p>
        <w:p w:rsidR="00AF226C" w:rsidRDefault="003872C3" w14:paraId="572A7E63" w14:textId="5D4B4F87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32457542">
            <w:r w:rsidRPr="002D04A6" w:rsidR="00AF226C">
              <w:rPr>
                <w:rStyle w:val="Hyperlink"/>
              </w:rPr>
              <w:t>4.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Capital Programme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_Toc132457542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6</w:t>
            </w:r>
            <w:r w:rsidR="00AF226C">
              <w:rPr>
                <w:webHidden/>
              </w:rPr>
              <w:fldChar w:fldCharType="end"/>
            </w:r>
          </w:hyperlink>
        </w:p>
        <w:p w:rsidR="00AF226C" w:rsidRDefault="003872C3" w14:paraId="143F767B" w14:textId="2B87A4CA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32457543">
            <w:r w:rsidRPr="002D04A6" w:rsidR="00AF226C">
              <w:rPr>
                <w:rStyle w:val="Hyperlink"/>
              </w:rPr>
              <w:t>5.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Total Council Tax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_Toc132457543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11</w:t>
            </w:r>
            <w:r w:rsidR="00AF226C">
              <w:rPr>
                <w:webHidden/>
              </w:rPr>
              <w:fldChar w:fldCharType="end"/>
            </w:r>
          </w:hyperlink>
        </w:p>
        <w:p w:rsidR="00AF226C" w:rsidRDefault="003872C3" w14:paraId="61B11058" w14:textId="0C5AF57D">
          <w:pPr>
            <w:pStyle w:val="TOC1"/>
            <w:tabs>
              <w:tab w:val="left" w:pos="440"/>
              <w:tab w:val="right" w:leader="dot" w:pos="14676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hyperlink w:history="1" w:anchor="_Toc132457544">
            <w:r w:rsidRPr="002D04A6" w:rsidR="00AF226C">
              <w:rPr>
                <w:rStyle w:val="Hyperlink"/>
              </w:rPr>
              <w:t>6.</w:t>
            </w:r>
            <w:r w:rsidR="00AF226C">
              <w:rPr>
                <w:rFonts w:asciiTheme="minorHAnsi" w:hAnsiTheme="minorHAnsi" w:eastAsiaTheme="minorEastAsia" w:cstheme="minorBidi"/>
                <w:sz w:val="22"/>
                <w:szCs w:val="22"/>
              </w:rPr>
              <w:tab/>
            </w:r>
            <w:r w:rsidRPr="002D04A6" w:rsidR="00AF226C">
              <w:rPr>
                <w:rStyle w:val="Hyperlink"/>
              </w:rPr>
              <w:t>Parish Precepts</w:t>
            </w:r>
            <w:r w:rsidR="00AF226C">
              <w:rPr>
                <w:webHidden/>
              </w:rPr>
              <w:tab/>
            </w:r>
            <w:r w:rsidR="00AF226C">
              <w:rPr>
                <w:webHidden/>
              </w:rPr>
              <w:fldChar w:fldCharType="begin"/>
            </w:r>
            <w:r w:rsidR="00AF226C">
              <w:rPr>
                <w:webHidden/>
              </w:rPr>
              <w:instrText xml:space="preserve"> PAGEREF _Toc132457544 \h </w:instrText>
            </w:r>
            <w:r w:rsidR="00AF226C">
              <w:rPr>
                <w:webHidden/>
              </w:rPr>
            </w:r>
            <w:r w:rsidR="00AF226C">
              <w:rPr>
                <w:webHidden/>
              </w:rPr>
              <w:fldChar w:fldCharType="separate"/>
            </w:r>
            <w:r w:rsidR="00AF226C">
              <w:rPr>
                <w:webHidden/>
              </w:rPr>
              <w:t>12</w:t>
            </w:r>
            <w:r w:rsidR="00AF226C">
              <w:rPr>
                <w:webHidden/>
              </w:rPr>
              <w:fldChar w:fldCharType="end"/>
            </w:r>
          </w:hyperlink>
        </w:p>
        <w:p w:rsidR="00CC08B3" w:rsidP="00F877BF" w:rsidRDefault="00CC08B3" w14:paraId="0DC09C93" w14:textId="6962C594">
          <w:r>
            <w:fldChar w:fldCharType="end"/>
          </w:r>
        </w:p>
      </w:sdtContent>
    </w:sdt>
    <w:p w:rsidR="00AF226C" w:rsidP="00AF226C" w:rsidRDefault="00AF226C" w14:paraId="19930BCC" w14:textId="4B148E27">
      <w:bookmarkStart w:name="Background" w:id="0"/>
      <w:bookmarkStart w:name="_Toc132457539" w:id="1"/>
      <w:bookmarkEnd w:id="0"/>
    </w:p>
    <w:p w:rsidRPr="00AF226C" w:rsidR="00AF226C" w:rsidP="00AF226C" w:rsidRDefault="00AF226C" w14:paraId="6E9E5AF6" w14:textId="77777777">
      <w:pPr>
        <w:pStyle w:val="Heading2"/>
        <w:numPr>
          <w:ilvl w:val="0"/>
          <w:numId w:val="0"/>
        </w:numPr>
      </w:pPr>
    </w:p>
    <w:p w:rsidR="003402E3" w:rsidP="002A7A40" w:rsidRDefault="00DF0CAF" w14:paraId="031368CD" w14:textId="15663AFE">
      <w:pPr>
        <w:pStyle w:val="Heading1"/>
        <w:numPr>
          <w:ilvl w:val="0"/>
          <w:numId w:val="5"/>
        </w:numPr>
        <w:spacing w:before="0" w:after="0"/>
        <w:ind w:left="357" w:hanging="357"/>
      </w:pPr>
      <w:r>
        <w:t>Introduction</w:t>
      </w:r>
      <w:bookmarkEnd w:id="1"/>
    </w:p>
    <w:p w:rsidR="006E7BA4" w:rsidP="002C22F8" w:rsidRDefault="006E7BA4" w14:paraId="1AA82E2E" w14:textId="77777777"/>
    <w:p w:rsidR="002C22F8" w:rsidP="00F877BF" w:rsidRDefault="006E7BA4" w14:paraId="22F362E3" w14:textId="35621A3D">
      <w:r>
        <w:t>This budget book provides summary information on the Council’s budget for 20</w:t>
      </w:r>
      <w:r w:rsidR="006876B8">
        <w:t>2</w:t>
      </w:r>
      <w:r w:rsidR="00E604DC">
        <w:t>3</w:t>
      </w:r>
      <w:r w:rsidR="00A8175A">
        <w:t>/2</w:t>
      </w:r>
      <w:r w:rsidR="00E604DC">
        <w:t>4</w:t>
      </w:r>
      <w:r>
        <w:t>.</w:t>
      </w:r>
    </w:p>
    <w:p w:rsidR="00CA15FD" w:rsidP="00F877BF" w:rsidRDefault="006E7BA4" w14:paraId="41006CE9" w14:textId="396E6948">
      <w:r>
        <w:t>It</w:t>
      </w:r>
      <w:r w:rsidR="00CA15FD">
        <w:t xml:space="preserve"> </w:t>
      </w:r>
      <w:r>
        <w:t>reflects the budget that was agreed by the Council in February 20</w:t>
      </w:r>
      <w:r w:rsidR="00284D1C">
        <w:t>2</w:t>
      </w:r>
      <w:r w:rsidR="00E604DC">
        <w:t>3</w:t>
      </w:r>
      <w:r>
        <w:t>.</w:t>
      </w:r>
    </w:p>
    <w:p w:rsidR="000562DB" w:rsidP="00F877BF" w:rsidRDefault="000562DB" w14:paraId="485EFB17" w14:textId="77777777"/>
    <w:p w:rsidRPr="00362CAA" w:rsidR="00284D1C" w:rsidP="00F877BF" w:rsidRDefault="00284D1C" w14:paraId="7ED37007" w14:textId="2FA91AD4">
      <w:bookmarkStart w:name="_Hlk509401627" w:id="2"/>
      <w:r w:rsidRPr="00362CAA">
        <w:t>The proposed budgets and associated Business Plan seek to advance the Council’s priority areas:</w:t>
      </w:r>
    </w:p>
    <w:p w:rsidRPr="008000ED" w:rsidR="00284D1C" w:rsidP="002A7A40" w:rsidRDefault="00284D1C" w14:paraId="107DB21C" w14:textId="2645A421">
      <w:pPr>
        <w:pStyle w:val="NormalIndent"/>
        <w:numPr>
          <w:ilvl w:val="1"/>
          <w:numId w:val="3"/>
        </w:numPr>
      </w:pPr>
      <w:r w:rsidRPr="008000ED">
        <w:t>Growing the Economy</w:t>
      </w:r>
      <w:r w:rsidR="009245CD">
        <w:t>.</w:t>
      </w:r>
    </w:p>
    <w:p w:rsidRPr="008000ED" w:rsidR="00284D1C" w:rsidP="002A7A40" w:rsidRDefault="00284D1C" w14:paraId="41268F7F" w14:textId="58B64D52">
      <w:pPr>
        <w:pStyle w:val="NormalIndent"/>
        <w:numPr>
          <w:ilvl w:val="1"/>
          <w:numId w:val="3"/>
        </w:numPr>
      </w:pPr>
      <w:r w:rsidRPr="008000ED">
        <w:t>Supporting individuals and empowering communities</w:t>
      </w:r>
      <w:r w:rsidR="009245CD">
        <w:t>.</w:t>
      </w:r>
    </w:p>
    <w:p w:rsidRPr="008000ED" w:rsidR="00284D1C" w:rsidP="002A7A40" w:rsidRDefault="00284D1C" w14:paraId="7F5BE53B" w14:textId="64C119A1">
      <w:pPr>
        <w:pStyle w:val="NormalIndent"/>
        <w:numPr>
          <w:ilvl w:val="1"/>
          <w:numId w:val="3"/>
        </w:numPr>
      </w:pPr>
      <w:r w:rsidRPr="008000ED">
        <w:t xml:space="preserve">Protecting </w:t>
      </w:r>
      <w:r w:rsidR="009245CD">
        <w:t xml:space="preserve">and Improving </w:t>
      </w:r>
      <w:r w:rsidRPr="008000ED">
        <w:t>the natural and built environment, whilst maximising quality of life</w:t>
      </w:r>
      <w:r w:rsidR="009245CD">
        <w:t>.</w:t>
      </w:r>
    </w:p>
    <w:p w:rsidR="00284D1C" w:rsidP="002A7A40" w:rsidRDefault="00284D1C" w14:paraId="0376106F" w14:textId="77777777">
      <w:pPr>
        <w:pStyle w:val="NormalIndent"/>
        <w:numPr>
          <w:ilvl w:val="1"/>
          <w:numId w:val="3"/>
        </w:numPr>
      </w:pPr>
      <w:r w:rsidRPr="008000ED">
        <w:t>Moving with the times, working smartly and collaboratively.</w:t>
      </w:r>
    </w:p>
    <w:p w:rsidR="00BE76D7" w:rsidP="00F877BF" w:rsidRDefault="00BE76D7" w14:paraId="63611983" w14:textId="77777777">
      <w:pPr>
        <w:pStyle w:val="NormalIndent"/>
      </w:pPr>
    </w:p>
    <w:p w:rsidR="00965542" w:rsidP="00965542" w:rsidRDefault="00965542" w14:paraId="6ECDF568" w14:textId="4A6D7D73">
      <w:pPr>
        <w:pStyle w:val="NormalIndent"/>
        <w:ind w:left="0" w:firstLine="0"/>
      </w:pPr>
      <w:r>
        <w:t>For more detailed information on the Budget please use the link below</w:t>
      </w:r>
    </w:p>
    <w:p w:rsidRPr="00EE5D21" w:rsidR="00550447" w:rsidP="00EE5D21" w:rsidRDefault="003872C3" w14:paraId="1B62876C" w14:textId="1D55E9E2">
      <w:pPr>
        <w:pStyle w:val="NormalIndent"/>
        <w:ind w:left="0" w:firstLine="0"/>
        <w:rPr>
          <w:rStyle w:val="Hyperlink"/>
          <w:szCs w:val="20"/>
        </w:rPr>
      </w:pPr>
      <w:hyperlink w:history="1" r:id="rId9">
        <w:r w:rsidRPr="00EE5D21" w:rsidR="00E604DC">
          <w:rPr>
            <w:rStyle w:val="Hyperlink"/>
            <w:szCs w:val="20"/>
          </w:rPr>
          <w:t>https://www.southnorfolkandbroadland.gov.uk/downloads/file/5494/cabinet-agenda-13-february-2023</w:t>
        </w:r>
      </w:hyperlink>
    </w:p>
    <w:p w:rsidR="00965542" w:rsidP="00965542" w:rsidRDefault="00AF226C" w14:paraId="42B4AB4E" w14:textId="1790270B">
      <w:bookmarkStart w:name="_Hlk132456759" w:id="3"/>
      <w:r>
        <w:t xml:space="preserve">  </w:t>
      </w:r>
      <w:r w:rsidR="00965542">
        <w:t>Revenue Budget</w:t>
      </w:r>
      <w:r w:rsidR="00C169CB">
        <w:t xml:space="preserve"> and Council Tax</w:t>
      </w:r>
      <w:r w:rsidR="00C169CB">
        <w:tab/>
      </w:r>
      <w:r w:rsidR="00C169CB">
        <w:tab/>
      </w:r>
      <w:r w:rsidR="00BA731E">
        <w:t xml:space="preserve">Page </w:t>
      </w:r>
      <w:r w:rsidR="00C169CB">
        <w:t>16</w:t>
      </w:r>
    </w:p>
    <w:p w:rsidR="00965542" w:rsidP="00965542" w:rsidRDefault="00AF226C" w14:paraId="5C2B65E6" w14:textId="1036909D">
      <w:r>
        <w:t xml:space="preserve">  </w:t>
      </w:r>
      <w:r w:rsidR="00C169CB">
        <w:t>Capital Strategy and Capital Programme</w:t>
      </w:r>
      <w:r w:rsidR="00C169CB">
        <w:tab/>
      </w:r>
      <w:r w:rsidR="00BA731E">
        <w:t xml:space="preserve">Page </w:t>
      </w:r>
      <w:r w:rsidR="00E604DC">
        <w:t>3</w:t>
      </w:r>
      <w:r w:rsidR="00C169CB">
        <w:t>7</w:t>
      </w:r>
    </w:p>
    <w:p w:rsidR="00965542" w:rsidP="00965542" w:rsidRDefault="00AF226C" w14:paraId="5C65086E" w14:textId="56A71F26">
      <w:r>
        <w:t xml:space="preserve">  </w:t>
      </w:r>
      <w:r w:rsidR="00C169CB">
        <w:t>Treasury Management Strategy Statement</w:t>
      </w:r>
      <w:r w:rsidR="00C169CB">
        <w:tab/>
      </w:r>
      <w:r w:rsidR="00BA731E">
        <w:t xml:space="preserve">Page </w:t>
      </w:r>
      <w:r w:rsidR="00E604DC">
        <w:t>5</w:t>
      </w:r>
      <w:r w:rsidR="00C169CB">
        <w:t>8</w:t>
      </w:r>
      <w:r w:rsidR="00CA5610">
        <w:t>.</w:t>
      </w:r>
      <w:bookmarkEnd w:id="3"/>
    </w:p>
    <w:p w:rsidR="00DA5C78" w:rsidP="00965542" w:rsidRDefault="00DA5C78" w14:paraId="6462DBC1" w14:textId="77777777"/>
    <w:p w:rsidR="00235A7B" w:rsidP="00F877BF" w:rsidRDefault="00235A7B" w14:paraId="210D8294" w14:textId="77777777"/>
    <w:p w:rsidR="00992C6D" w:rsidP="002A7A40" w:rsidRDefault="00992C6D" w14:paraId="7FD11F54" w14:textId="77777777">
      <w:pPr>
        <w:pStyle w:val="Heading1"/>
        <w:numPr>
          <w:ilvl w:val="0"/>
          <w:numId w:val="5"/>
        </w:numPr>
        <w:spacing w:before="0" w:after="0"/>
        <w:ind w:left="357" w:hanging="357"/>
        <w:sectPr w:rsidR="00992C6D" w:rsidSect="00AF226C">
          <w:footerReference w:type="first" r:id="rId10"/>
          <w:pgSz w:w="11907" w:h="16840" w:code="9"/>
          <w:pgMar w:top="567" w:right="567" w:bottom="851" w:left="851" w:header="0" w:footer="0" w:gutter="0"/>
          <w:cols w:space="720"/>
          <w:formProt w:val="0"/>
          <w:titlePg/>
          <w:docGrid w:linePitch="326"/>
        </w:sectPr>
      </w:pPr>
      <w:bookmarkStart w:name="_Toc132457540" w:id="4"/>
      <w:bookmarkEnd w:id="2"/>
    </w:p>
    <w:p w:rsidR="006E7BA4" w:rsidP="002A7A40" w:rsidRDefault="00014E18" w14:paraId="643719F3" w14:textId="3A76F1C8">
      <w:pPr>
        <w:pStyle w:val="Heading1"/>
        <w:numPr>
          <w:ilvl w:val="0"/>
          <w:numId w:val="5"/>
        </w:numPr>
        <w:spacing w:before="0" w:after="0"/>
        <w:ind w:left="357" w:hanging="357"/>
      </w:pPr>
      <w:r>
        <w:lastRenderedPageBreak/>
        <w:t>Revenue Budget 202</w:t>
      </w:r>
      <w:r w:rsidR="00C169CB">
        <w:t>3</w:t>
      </w:r>
      <w:r>
        <w:t>/2</w:t>
      </w:r>
      <w:r w:rsidR="00C169CB">
        <w:t>4</w:t>
      </w:r>
      <w:bookmarkEnd w:id="4"/>
    </w:p>
    <w:p w:rsidR="00C169CB" w:rsidP="00AF226C" w:rsidRDefault="00C169CB" w14:paraId="25AC9D1F" w14:textId="54CFAADF"/>
    <w:tbl>
      <w:tblPr>
        <w:tblW w:w="15362" w:type="dxa"/>
        <w:tblLook w:val="04A0" w:firstRow="1" w:lastRow="0" w:firstColumn="1" w:lastColumn="0" w:noHBand="0" w:noVBand="1"/>
      </w:tblPr>
      <w:tblGrid>
        <w:gridCol w:w="4106"/>
        <w:gridCol w:w="828"/>
        <w:gridCol w:w="1095"/>
        <w:gridCol w:w="984"/>
        <w:gridCol w:w="983"/>
        <w:gridCol w:w="983"/>
        <w:gridCol w:w="983"/>
        <w:gridCol w:w="828"/>
        <w:gridCol w:w="1061"/>
        <w:gridCol w:w="828"/>
        <w:gridCol w:w="828"/>
        <w:gridCol w:w="947"/>
        <w:gridCol w:w="908"/>
      </w:tblGrid>
      <w:tr w:rsidRPr="008371D3" w:rsidR="00E921C4" w:rsidTr="00D747ED" w14:paraId="70AFD532" w14:textId="77777777">
        <w:trPr>
          <w:trHeight w:val="766"/>
          <w:tblHeader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173DE3E3" w14:textId="777777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E921C4" w:rsidP="004D77B9" w:rsidRDefault="00E921C4" w14:paraId="3C5C362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FTE</w:t>
            </w:r>
            <w:r>
              <w:rPr>
                <w:rFonts w:cs="Arial"/>
                <w:color w:val="0070C0"/>
                <w:sz w:val="20"/>
              </w:rPr>
              <w:br/>
              <w:t>Core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E921C4" w:rsidP="004D77B9" w:rsidRDefault="00E921C4" w14:paraId="389598C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FTE</w:t>
            </w:r>
            <w:r>
              <w:rPr>
                <w:rFonts w:cs="Arial"/>
                <w:color w:val="0070C0"/>
                <w:sz w:val="20"/>
              </w:rPr>
              <w:br/>
              <w:t>Externally Funded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5E140A9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Pay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41E781C6" w14:textId="193FB3D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Non Pay</w:t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696A5BE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Income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30537D2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DF47C9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Prior Yr</w:t>
            </w:r>
            <w:r>
              <w:rPr>
                <w:rFonts w:cs="Arial"/>
                <w:color w:val="0070C0"/>
                <w:sz w:val="20"/>
              </w:rPr>
              <w:br/>
              <w:t>FTE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5D3EC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Transfers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3ECE9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Pay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880611" w14:textId="3BE2A6FB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Non Pay</w:t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85D8F2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Income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8371D3" w:rsidR="00E921C4" w:rsidP="004D77B9" w:rsidRDefault="00E921C4" w14:paraId="3849578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22/23</w:t>
            </w:r>
            <w:r>
              <w:rPr>
                <w:rFonts w:cs="Arial"/>
                <w:sz w:val="20"/>
              </w:rPr>
              <w:br/>
              <w:t>Budget</w:t>
            </w:r>
            <w:r>
              <w:rPr>
                <w:rFonts w:cs="Arial"/>
                <w:sz w:val="20"/>
              </w:rPr>
              <w:br/>
              <w:t>£'000</w:t>
            </w:r>
          </w:p>
        </w:tc>
      </w:tr>
      <w:tr w:rsidRPr="008371D3" w:rsidR="00E921C4" w:rsidTr="00D747ED" w14:paraId="048FB2C9" w14:textId="77777777">
        <w:trPr>
          <w:trHeight w:val="255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2492C25F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Chief of Staff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2D377CDF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371D3" w:rsidR="00E921C4" w:rsidP="004D77B9" w:rsidRDefault="00E921C4" w14:paraId="44BE3FFE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1A9C9F7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9B5E8A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2AAA23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71EBCB9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13AF8B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E6594D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A0B299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948201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F04B53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2A950D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3C4E5024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17CA789A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Executive Team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D816C8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92D8D4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391978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36F4C3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FCAE37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584589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14874D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4.40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3B68AC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CF7FDF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0D6D3C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8689F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0670C4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464</w:t>
            </w:r>
          </w:p>
        </w:tc>
      </w:tr>
      <w:tr w:rsidRPr="008371D3" w:rsidR="00E921C4" w:rsidTr="004D77B9" w14:paraId="3CF6AC59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23653AD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Chief of Staff (inc Comms &amp; IA)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D8F01B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8.80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24127A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89C67E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34BB29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A0FD76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CC73DE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661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29E4BF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8.84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D4168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C71C2F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5149D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08B456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-537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9F1668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588</w:t>
            </w:r>
          </w:p>
        </w:tc>
      </w:tr>
      <w:tr w:rsidRPr="008371D3" w:rsidR="00E921C4" w:rsidTr="004D77B9" w14:paraId="179BC58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5E3EA1FB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Governance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3D8F73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8.88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591F64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BA25C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ED2286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F661E7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BAB83A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1,145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DE7C33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8.45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38EB8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5B045A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66CE6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AD62CC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580C1E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1,079</w:t>
            </w:r>
          </w:p>
        </w:tc>
      </w:tr>
      <w:tr w:rsidRPr="008371D3" w:rsidR="00E921C4" w:rsidTr="004D77B9" w14:paraId="208CBC3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DF5F3F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Elections &amp; Electoral Registration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6F9CDA0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F64A76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3767C6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38E28A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FBA1D8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20AB68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008482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8C40EF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47E6ED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1703EB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A24082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5359368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</w:t>
            </w:r>
          </w:p>
        </w:tc>
      </w:tr>
      <w:tr w:rsidRPr="008371D3" w:rsidR="00E921C4" w:rsidTr="004D77B9" w14:paraId="3769BEA6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521D8383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Human Resources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514B2A4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6.36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BA0EE8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7EAC47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480283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39423F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535A8D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601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9AB9E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5.54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8DA106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0B34E0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9C6296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22E545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366763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579</w:t>
            </w:r>
          </w:p>
        </w:tc>
      </w:tr>
      <w:tr w:rsidRPr="008371D3" w:rsidR="00E921C4" w:rsidTr="004D77B9" w14:paraId="3BBD05DD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EC3A53E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Apprentices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2A72B8A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12.10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23E3C4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689A4B66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354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024B7455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23BA800D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4CF3BC8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354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3535F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14.30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63CAB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65096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277BD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0C7518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8371D3" w:rsidR="00E921C4" w:rsidP="004D77B9" w:rsidRDefault="00E921C4" w14:paraId="79909BF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343</w:t>
            </w:r>
          </w:p>
        </w:tc>
      </w:tr>
      <w:tr w:rsidRPr="008371D3" w:rsidR="00E921C4" w:rsidTr="004D77B9" w14:paraId="4C03C056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5D96C34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    Apprentices (Opportunity Funded)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BCE6C6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3.85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3920D38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B5FB97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25BA2E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085AED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390708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39B46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CA803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2A5FC6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4CFB76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BBE40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5627B2D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406E5A8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6F676D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Finance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83ACB0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028BEE7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D47145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AE3CBF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01466F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9C01B2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9DF85A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18597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42D5B0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B0B421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9F2441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4E2A1B8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164558A7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649433D3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Corporate Costs (inc pension costs)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49521B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83BFB5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02634D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1,547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4C5D5B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4A50E3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B1E834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2,379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C9F494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CC219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32233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1,810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57D71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70C15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8B6C23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2,148</w:t>
            </w:r>
          </w:p>
        </w:tc>
      </w:tr>
      <w:tr w:rsidRPr="008371D3" w:rsidR="00E921C4" w:rsidTr="004D77B9" w14:paraId="573FFCC5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D66B9A2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Finance &amp; Procurement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8EC7A2E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10.70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3181A2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EAFB257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451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5599697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8F2D04F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62E3C0C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540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C247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11.26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64049C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B5B822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09C0B3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D675E7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19F4C5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528</w:t>
            </w:r>
          </w:p>
        </w:tc>
      </w:tr>
      <w:tr w:rsidRPr="008371D3" w:rsidR="00E921C4" w:rsidTr="004D77B9" w14:paraId="07AD0AA1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CD0EBA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Council Tax &amp; NNDR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5EC718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18.79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ACC336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0.88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6DD4E8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319CBB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FA9C47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EE2C28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C4E735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20.36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8AB9B7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A77C30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81B01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D4E612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2F2622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317</w:t>
            </w:r>
          </w:p>
        </w:tc>
      </w:tr>
      <w:tr w:rsidRPr="008371D3" w:rsidR="00E921C4" w:rsidTr="004D77B9" w14:paraId="151223F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371D3" w:rsidR="00E921C4" w:rsidP="004D77B9" w:rsidRDefault="00E921C4" w14:paraId="147D716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Transformation and ICT / Digital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B73FE4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BEF4B7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62F650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344ACD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CA79D6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54D73F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65DF5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A369B1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E8DD4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F7DECC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CF124B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A19A66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0FBC0CDD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73FADDC6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ICT &amp; Digital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A1AD85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13.16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2EB1CC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0BB288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70D913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E89A9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24112D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1,729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57DC7B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13.64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5643F2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1D79C6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798D29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D3F89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AF5B8B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1,790</w:t>
            </w:r>
          </w:p>
        </w:tc>
      </w:tr>
      <w:tr w:rsidRPr="008371D3" w:rsidR="00E921C4" w:rsidTr="004D77B9" w14:paraId="375482FB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3C463F9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Strategy &amp; Transformation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6E0284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1AAE3F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3F808B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D7439A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ED5040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D084F2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311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2D106A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6.22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F9D23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-1.10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02911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B85555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52865C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39D4E4A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285</w:t>
            </w:r>
          </w:p>
        </w:tc>
      </w:tr>
      <w:tr w:rsidRPr="008371D3" w:rsidR="00E921C4" w:rsidTr="004D77B9" w14:paraId="3CA93E1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031A662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Transformation (ICO)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BC8D737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2F53C1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450FE3ED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176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0DA7C85A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78BDE295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27AA6FAF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176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08B424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7B408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66D8C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C9809E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FC2116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8371D3" w:rsidR="00E921C4" w:rsidP="004D77B9" w:rsidRDefault="00E921C4" w14:paraId="0321A4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53139362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3BFFEEE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Customer Services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37A3C3A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6.55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2094E92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BC16C1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65B751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DA692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A57879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AFA8C0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3.14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DA6A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2.77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E3712D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1DABDF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B669E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408723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</w:t>
            </w:r>
          </w:p>
        </w:tc>
      </w:tr>
      <w:tr w:rsidRPr="008371D3" w:rsidR="00E921C4" w:rsidTr="004D77B9" w14:paraId="0A5409AD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109EECB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Horizon Centre / Facilities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51AB391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3.48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C67A90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FCB5159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140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5FC8FD5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367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526C9AC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-38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C13CFE1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469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1AE97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5.59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67A73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2BC8B2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633402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30914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D420F5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514</w:t>
            </w:r>
          </w:p>
        </w:tc>
      </w:tr>
      <w:tr w:rsidRPr="008371D3" w:rsidR="00E921C4" w:rsidTr="004D77B9" w14:paraId="0257FC6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5503EFB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Economic Growth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131100D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0E5A60D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C421A6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EFBDCC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F508AD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FEB32D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D097E8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047CB8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D579C4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51376B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6BED87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2282789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2ADB10C0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047B28A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Economic Growth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3D366B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11.91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0182EF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ACFC3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F9A807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1,272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53FBE2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-1,588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96FE03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F8D72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10.91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639A3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420D52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A9EEFF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E68E80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-1,316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4999C30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279</w:t>
            </w:r>
          </w:p>
        </w:tc>
      </w:tr>
      <w:tr w:rsidRPr="008371D3" w:rsidR="00E921C4" w:rsidTr="004D77B9" w14:paraId="6F3D9E87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11E543E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Shared Prosperity Fund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39294BA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960AB5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0.55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C9A078A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C20184A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650C319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-39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359656F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795148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D40C07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824EED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BEADAB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D54B9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0C1A0A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0D5D274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29F79C2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    Clean Growth (Opportunity Funded)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1B2E486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1.10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99D69A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6EAB5F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552673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54F920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8A32FE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7089E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67417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B47C82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D64A0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6E38BF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27C97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A4E8EE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15F766D0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Car Parks &amp; Public Conveniences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F2FF5A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DEFFB6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A8D9D2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5D2B41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F54996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B8CAD6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-100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EE409E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2.80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D5BB39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20559D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254203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0649DA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3F01921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-188</w:t>
            </w:r>
          </w:p>
        </w:tc>
      </w:tr>
      <w:tr w:rsidRPr="008371D3" w:rsidR="00E921C4" w:rsidTr="004D77B9" w14:paraId="5C702F84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72CD8BEF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Community Assets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527E435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2.20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50EB243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7D9659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A1B254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E70E87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C92B30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2EB34A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2.20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44F3F7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F41669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B09332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AFB3A0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2EDEB7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370</w:t>
            </w:r>
          </w:p>
        </w:tc>
      </w:tr>
      <w:tr w:rsidRPr="008371D3" w:rsidR="00E921C4" w:rsidTr="004D77B9" w14:paraId="080E3839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6DBC6A0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Regulatory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85FC2A3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CBAD13E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45F9EBD3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1FD8CF40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371D3" w:rsidR="00E921C4" w:rsidP="004D77B9" w:rsidRDefault="00E921C4" w14:paraId="5B939CA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8EE44D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D36AC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4B363F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10F3D0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0A4C26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BC3D91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8371D3" w:rsidR="00E921C4" w:rsidP="004D77B9" w:rsidRDefault="00E921C4" w14:paraId="236C2D2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2D82E9F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248F9583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Community &amp; Environmental Protection 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33677BE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10.23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240971C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95E10B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8B341B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FEE285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E8F217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402EBF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9.86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F22CBC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4F1615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30601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9E1F94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4D255D8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539</w:t>
            </w:r>
          </w:p>
        </w:tc>
      </w:tr>
      <w:tr w:rsidRPr="008371D3" w:rsidR="00E921C4" w:rsidTr="004D77B9" w14:paraId="544B485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1256EA0C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Food, Safety &amp; Licensing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B5D9A1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6.67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0EE168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8E2807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467767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038FBF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526FD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E6A81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6.42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2CA22E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FAB22B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35F6B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EAE969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AD3A41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127</w:t>
            </w:r>
          </w:p>
        </w:tc>
      </w:tr>
      <w:tr w:rsidRPr="008371D3" w:rsidR="00E921C4" w:rsidTr="004D77B9" w14:paraId="1CC28691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67233C2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Planning and Business Support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DC7520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2A2904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18728A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92E5AC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225CE67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1027E8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BDFC2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E804E7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B4E4E2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19B0E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2A422F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DDE85D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294E7AAE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6DB1383F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Planning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2C7C55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33.75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4EA8F9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35929C4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1,611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5481E0C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599FB3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-1,443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4F47C95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00416A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31.72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E6BF4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A456EE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1,393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4BD22F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F2047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-1,553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7DA11FD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393</w:t>
            </w:r>
          </w:p>
        </w:tc>
      </w:tr>
      <w:tr w:rsidRPr="008371D3" w:rsidR="00E921C4" w:rsidTr="004D77B9" w14:paraId="02F224D3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42C53276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Building Control / CNC 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22DBD2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35.92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FBD297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26EBFCC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1,761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64DAD5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2CFEF7C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-2,565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4C73A6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-167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C9E16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34.54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AD8959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1EEA62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1,687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B69152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5CB9E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-2,394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4555AD9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-214</w:t>
            </w:r>
          </w:p>
        </w:tc>
      </w:tr>
      <w:tr w:rsidRPr="008371D3" w:rsidR="00E921C4" w:rsidTr="004D77B9" w14:paraId="6E6E7D82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E7B5C64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Business Support</w:t>
            </w:r>
          </w:p>
          <w:p w:rsidR="00E921C4" w:rsidP="004D77B9" w:rsidRDefault="00E921C4" w14:paraId="7D942279" w14:textId="77777777">
            <w:pPr>
              <w:rPr>
                <w:rFonts w:cs="Arial"/>
                <w:sz w:val="20"/>
              </w:rPr>
            </w:pPr>
          </w:p>
          <w:p w:rsidR="00E921C4" w:rsidP="004D77B9" w:rsidRDefault="00E921C4" w14:paraId="36FB6B00" w14:textId="77777777">
            <w:pPr>
              <w:rPr>
                <w:rFonts w:cs="Arial"/>
                <w:sz w:val="20"/>
              </w:rPr>
            </w:pPr>
          </w:p>
          <w:p w:rsidR="00E921C4" w:rsidP="004D77B9" w:rsidRDefault="00E921C4" w14:paraId="6644C054" w14:textId="012CB24B">
            <w:pPr>
              <w:rPr>
                <w:rFonts w:cs="Arial"/>
                <w:sz w:val="20"/>
              </w:rPr>
            </w:pPr>
          </w:p>
          <w:p w:rsidR="00E921C4" w:rsidP="004D77B9" w:rsidRDefault="00E921C4" w14:paraId="2AC0A92F" w14:textId="77777777">
            <w:pPr>
              <w:rPr>
                <w:rFonts w:cs="Arial"/>
                <w:sz w:val="20"/>
              </w:rPr>
            </w:pPr>
          </w:p>
          <w:p w:rsidR="00E921C4" w:rsidP="004D77B9" w:rsidRDefault="00E921C4" w14:paraId="769354D7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D2AC5C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14.76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3CF1242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A04B80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213849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1D224E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25DE13E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3AD322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15.43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69910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AECABD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489B7E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2607CA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6A9B99F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226</w:t>
            </w:r>
          </w:p>
        </w:tc>
      </w:tr>
      <w:tr w:rsidRPr="008371D3" w:rsidR="00E921C4" w:rsidTr="004D77B9" w14:paraId="74F6AD9C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FD1C9D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Individuals &amp; Families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E38AF8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FB3460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B9369C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14D669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1654EE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691AA0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D3560E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D46AB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0FE49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C198C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90FB46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5A89D67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28FD5CD5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366F33F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Communities and Early Help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6329024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3748B06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AA39CF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1C9386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F8663C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71AE62F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A188FB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12.31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4EAA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E88D7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86DB6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9ADBF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2F5C11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733</w:t>
            </w:r>
          </w:p>
        </w:tc>
      </w:tr>
      <w:tr w:rsidRPr="008371D3" w:rsidR="00E921C4" w:rsidTr="004D77B9" w14:paraId="3DBDCABE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ADF2A2E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Housing Standards &amp; Independent Living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E61E62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10.60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CC8206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4907B3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5D3DE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C142ED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7D56649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65EF22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11.21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7D1D5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-1.00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1DB2B4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017539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EEFF8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0CCD96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356</w:t>
            </w:r>
          </w:p>
        </w:tc>
      </w:tr>
      <w:tr w:rsidRPr="008371D3" w:rsidR="00E921C4" w:rsidTr="004D77B9" w14:paraId="5A73E0A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3517B1F1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Housing and Benefits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6912390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33.04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B2195A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0.77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5277340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1,177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21312C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0C5601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-1,417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5F0565B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D1B2EC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33.61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6DFB08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-1.10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E8462F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1,151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D6815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B2CC2F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-1,187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F4162B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223</w:t>
            </w:r>
          </w:p>
        </w:tc>
      </w:tr>
      <w:tr w:rsidRPr="008371D3" w:rsidR="00E921C4" w:rsidTr="004D77B9" w14:paraId="672F1A2C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2A7EB4B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District Direct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59E7E45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302EB95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7.27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B89F8A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7141C2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988813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34D3248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2C41C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3E5469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DD2D98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CEF66C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45F71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2252CA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4772FFAF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50BEE7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Social Prescribing (Com Connectors)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5C82BF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B4B69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13.20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713FFF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54ED7A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CB5163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A21F3F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98A56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9.60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20EC22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3C1D0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335A5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91E55B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1BCAA04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B6C1BEE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21C7B22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Next Steps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509F98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AB7745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1.10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AF6C01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734ED3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47CC77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11FD2FC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91F597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2B8C29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50ECF5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434E8F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DA2A9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78A05F1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07F0B83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3D78485C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    Hardship Support (Opportunity Funded)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4A7CD58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1.21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3218694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D8C467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397977B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3F1770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170041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15990D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416619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9A9F33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E50C6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91AA4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E1E6E6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26573B0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4E9781C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Rapid Rehousing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5BB183A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441410A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50CED97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2A79701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FCCFAB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45BC183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BF939D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2BBFE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06CA9A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B524C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504D6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5EB6D00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7FE48964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7B80C5B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Warm Homes Fund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162D406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610CFAF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A05F65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1C7F1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4E910DB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2DC6FD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6003B1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1E77A2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8462F1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89680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D6903A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0BDE41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108D42A4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7D77BA4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Homes for Ukraine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75317CC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68C891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3.75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5873935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4E7561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9DF0ED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1D484CE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9BC1A9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055857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EE52C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0EAF56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0D68C4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41D12B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06D8F95B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16423BB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Housing Benefit Payments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05FA70F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73CB98A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4AB327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6BC520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16,150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51A2C87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-16,150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CF1E18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66303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9549A1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DA8B56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C44281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C2644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-17,000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58CD52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5E0A188C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4CE2CB8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Community Services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33A7187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2C61807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33893D4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3300988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38E8FED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5D85389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ADA26A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E095D9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8580E9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33D12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EC98E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12B2524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5B76AB0B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445C8EA6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Waste Services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2DD93D5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136.32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212ED9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2B30F85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4,469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0B5116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3,472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D6A8D4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-4,708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4BBB320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3,233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7B818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135.46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824CDF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-0.91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6FF5AB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4,081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D482FB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2,673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55A73E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1A1CBC7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2,384</w:t>
            </w:r>
          </w:p>
        </w:tc>
      </w:tr>
      <w:tr w:rsidRPr="008371D3" w:rsidR="00E921C4" w:rsidTr="004D77B9" w14:paraId="59E4A7F1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728CBD54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Leisure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1C4834C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191D9A7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FBBE82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6C6E67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1784D84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5E68C16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3CF6D9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AB50E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24AB5A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27D9D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EDD68A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2F047A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7B21D615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340BA87F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Leisure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1C4" w:rsidP="004D77B9" w:rsidRDefault="00E921C4" w14:paraId="3E4BED7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69.46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921C4" w:rsidP="004D77B9" w:rsidRDefault="00E921C4" w14:paraId="01E3076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7DA0450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2,216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0884D70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1,742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C4" w:rsidP="004D77B9" w:rsidRDefault="00E921C4" w14:paraId="6B398B2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-3,122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199BEA5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836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D7A455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64.18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6C3728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0E516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756CA5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1,649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9E571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-2,724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407F9FC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947</w:t>
            </w:r>
          </w:p>
        </w:tc>
      </w:tr>
      <w:tr w:rsidRPr="008371D3" w:rsidR="00E921C4" w:rsidTr="004D77B9" w14:paraId="5CCCC46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E921C4" w:rsidP="004D77B9" w:rsidRDefault="00E921C4" w14:paraId="5C1ECB54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E921C4" w:rsidP="004D77B9" w:rsidRDefault="00E921C4" w14:paraId="246B3E5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921C4" w:rsidP="004D77B9" w:rsidRDefault="00E921C4" w14:paraId="41436DD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="00E921C4" w:rsidP="004D77B9" w:rsidRDefault="00E921C4" w14:paraId="52DAA47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="00E921C4" w:rsidP="004D77B9" w:rsidRDefault="00E921C4" w14:paraId="28E3E8E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="00E921C4" w:rsidP="004D77B9" w:rsidRDefault="00E921C4" w14:paraId="4A6BD6C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261BE58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741B70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173D7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99EDC3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E733B3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5B2A16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40E6440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2189DF93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36980AB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Cost of Services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371D3" w:rsidR="00E921C4" w:rsidP="004D77B9" w:rsidRDefault="00E921C4" w14:paraId="01E02A7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490.84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E921C4" w:rsidP="004D77B9" w:rsidRDefault="00E921C4" w14:paraId="0FCA914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31.52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933BCB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22,163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0DB8F4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30,004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2134AC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-34,670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92803B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17,497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245A6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483.70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0AC68B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0.00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139619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19,382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1627B9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28,334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A2AE74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-32,797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AF76FD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14,919</w:t>
            </w:r>
          </w:p>
        </w:tc>
      </w:tr>
      <w:tr w:rsidRPr="008371D3" w:rsidR="00E921C4" w:rsidTr="004D77B9" w14:paraId="51C1F401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8371D3" w:rsidR="00E921C4" w:rsidP="004D77B9" w:rsidRDefault="00E921C4" w14:paraId="4152CFC9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20FA338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371D3" w:rsidR="00E921C4" w:rsidP="004D77B9" w:rsidRDefault="00E921C4" w14:paraId="39969B67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1D4997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40FEB9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1CD70F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172C82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B74A07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43D909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E1892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57D79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7F692B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5966A48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08AF3EA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371D3" w:rsidR="00E921C4" w:rsidP="004D77B9" w:rsidRDefault="00E921C4" w14:paraId="18BAAFF8" w14:textId="7777777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CFD7C4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394CE8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6EC4407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9E95E1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08CB3176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8371D3" w:rsidR="00E921C4" w:rsidP="004D77B9" w:rsidRDefault="00E921C4" w14:paraId="763529A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08B9E7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74B416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19D8B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39C212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7B096E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2C991B0B" w14:textId="77777777">
            <w:pPr>
              <w:jc w:val="right"/>
              <w:rPr>
                <w:rFonts w:cs="Arial"/>
                <w:sz w:val="20"/>
              </w:rPr>
            </w:pPr>
          </w:p>
        </w:tc>
      </w:tr>
      <w:tr w:rsidRPr="008371D3" w:rsidR="00E921C4" w:rsidTr="004D77B9" w14:paraId="7251B8A2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603555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Precept - Internal Drainage Board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08EE188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12F49F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E360DB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AB8A55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8AB79EF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571876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F63B85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A366C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AAAA84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0075AC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533599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2E00DE0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198</w:t>
            </w:r>
          </w:p>
        </w:tc>
      </w:tr>
      <w:tr w:rsidRPr="008371D3" w:rsidR="00E921C4" w:rsidTr="004D77B9" w14:paraId="1C8C60F6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4250AC0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Interest Payable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5C1A30C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73CF2C7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DEADFE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69D4E3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BCE094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A46508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68BB77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90B009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2273F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2C71BF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B89127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4967ED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</w:t>
            </w:r>
          </w:p>
        </w:tc>
      </w:tr>
      <w:tr w:rsidRPr="008371D3" w:rsidR="00E921C4" w:rsidTr="004D77B9" w14:paraId="212F3987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0707DF4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Minimum Revenue Provision (to repay borrowing)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069CE98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4CB7015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3BB034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87A909D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10AC999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5E4E85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9B34CA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E9112E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E8E757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A3E335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43B4B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379C2B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4239DE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BBEA41F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Investment Income - General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BAAF5F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78AA706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DA7D6D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AE90C3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9871A6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F0C119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-978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D0CC97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E98D53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83928D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E0122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2614E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DFD93F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-56</w:t>
            </w:r>
          </w:p>
        </w:tc>
      </w:tr>
      <w:tr w:rsidRPr="008371D3" w:rsidR="00E921C4" w:rsidTr="004D77B9" w14:paraId="068FEACF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556DF2A6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Investment Income - Loans to Company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6029F9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DB0990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AEA83A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1CA1BD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19A4C49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476D763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-1,372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D5E0DC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C4267C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A94F04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ED28E3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EA787B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C0E2A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-1,500</w:t>
            </w:r>
          </w:p>
        </w:tc>
      </w:tr>
      <w:tr w:rsidRPr="008371D3" w:rsidR="00E921C4" w:rsidTr="004D77B9" w14:paraId="12EB255B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A2FBE5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Council Tax Deficit / (Surplus)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4A62A2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25AD1C5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D25631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E5649C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F58758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FA0FAD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DC47C7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5E9054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77C594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8799C2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C68A08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4E3D18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-70</w:t>
            </w:r>
          </w:p>
        </w:tc>
      </w:tr>
      <w:tr w:rsidRPr="008371D3" w:rsidR="00E921C4" w:rsidTr="004D77B9" w14:paraId="1A564E5C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204D5B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Transfer to Asset Replacement Reserves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E86EBF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491889C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D6A5FC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4E81508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67B83EF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5B81523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1,900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B3C2BD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E6B073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AFF90B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603D0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C1259B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70873F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1,900</w:t>
            </w:r>
          </w:p>
        </w:tc>
      </w:tr>
      <w:tr w:rsidRPr="008371D3" w:rsidR="00E921C4" w:rsidTr="004D77B9" w14:paraId="4E13F022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8371D3" w:rsidR="00E921C4" w:rsidP="004D77B9" w:rsidRDefault="00E921C4" w14:paraId="7C08E1BB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Transfer to Economic Growth Reserve 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BC8B99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E85D7C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4FB5125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08C7967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81A454D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8371D3" w:rsidR="00E921C4" w:rsidP="004D77B9" w:rsidRDefault="00E921C4" w14:paraId="02E16F9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D81EA4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C05DFD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8692C7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5DBF0F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1B88A8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Pr="008371D3" w:rsidR="00E921C4" w:rsidP="004D77B9" w:rsidRDefault="00E921C4" w14:paraId="5FA813F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1,000</w:t>
            </w:r>
          </w:p>
        </w:tc>
      </w:tr>
      <w:tr w:rsidRPr="008371D3" w:rsidR="00E921C4" w:rsidTr="004D77B9" w14:paraId="7E41C010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DF021AA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Transfer to Environmental / Infrastructure Reserve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3048646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643FAD2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9E3DD0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5A2760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496144D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C95A53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3EF0CC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4C9651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D37EB7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4FF77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7D63B0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0A3FD8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500</w:t>
            </w:r>
          </w:p>
        </w:tc>
      </w:tr>
      <w:tr w:rsidRPr="008371D3" w:rsidR="00E921C4" w:rsidTr="004D77B9" w14:paraId="187D4EF6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B72237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Transfer to Other Earmarked Reserves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24C77D9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42A299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08ADCA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A40A99E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DB80B4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894BC4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D08508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30534B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9C5024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F4A8B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5FA6A2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32C707A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142</w:t>
            </w:r>
          </w:p>
        </w:tc>
      </w:tr>
      <w:tr w:rsidRPr="008371D3" w:rsidR="00E921C4" w:rsidTr="004D77B9" w14:paraId="7EDD49CF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A4AFD2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Transfer (from) Leisure Recovery Reserve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9DF579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83087E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8D9DA3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8966100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C142D18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D12C15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-500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91103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F27B22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0EB118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50D713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BC414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542086B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-946</w:t>
            </w:r>
          </w:p>
        </w:tc>
      </w:tr>
      <w:tr w:rsidRPr="008371D3" w:rsidR="00E921C4" w:rsidTr="004D77B9" w14:paraId="16A459DB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A658BE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Transfer to / (from) General Fund Balance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4B4E09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A18686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56B15B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82CA11D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32D9FC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C074D" w:rsidR="00E921C4" w:rsidP="004D77B9" w:rsidRDefault="00E921C4" w14:paraId="1857E273" w14:textId="77777777">
            <w:pPr>
              <w:jc w:val="right"/>
              <w:rPr>
                <w:rFonts w:cs="Arial"/>
                <w:sz w:val="20"/>
              </w:rPr>
            </w:pPr>
            <w:r w:rsidRPr="00FC074D"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E9715F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5337E4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3811F5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B9B745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5CB087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5911B04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298</w:t>
            </w:r>
          </w:p>
        </w:tc>
      </w:tr>
      <w:tr w:rsidRPr="008371D3" w:rsidR="00E921C4" w:rsidTr="004D77B9" w14:paraId="16143347" w14:textId="77777777">
        <w:trPr>
          <w:trHeight w:val="270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A17D3AB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3F2007E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4ADD3A3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40FE48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0BF6CAF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AB9344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E17D5F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17,764</w:t>
            </w:r>
          </w:p>
        </w:tc>
        <w:tc>
          <w:tcPr>
            <w:tcW w:w="828" w:type="dxa"/>
            <w:tcBorders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796CA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44B2F4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613EA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4ADB60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2C31B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457AE0F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16,685</w:t>
            </w:r>
          </w:p>
        </w:tc>
      </w:tr>
      <w:tr w:rsidRPr="008371D3" w:rsidR="00E921C4" w:rsidTr="004D77B9" w14:paraId="523A1173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="00E921C4" w:rsidP="004D77B9" w:rsidRDefault="00E921C4" w14:paraId="1FFFE756" w14:textId="3C2743EC">
            <w:pPr>
              <w:rPr>
                <w:rFonts w:cs="Arial"/>
                <w:b/>
                <w:bCs/>
                <w:sz w:val="20"/>
              </w:rPr>
            </w:pPr>
          </w:p>
          <w:p w:rsidR="00E921C4" w:rsidP="004D77B9" w:rsidRDefault="00E921C4" w14:paraId="49657D87" w14:textId="558D7C75">
            <w:pPr>
              <w:rPr>
                <w:rFonts w:cs="Arial"/>
                <w:b/>
                <w:bCs/>
                <w:sz w:val="20"/>
              </w:rPr>
            </w:pPr>
          </w:p>
          <w:p w:rsidR="00E921C4" w:rsidP="004D77B9" w:rsidRDefault="00E921C4" w14:paraId="2FEC7B3B" w14:textId="77777777">
            <w:pPr>
              <w:rPr>
                <w:rFonts w:cs="Arial"/>
                <w:b/>
                <w:bCs/>
                <w:sz w:val="20"/>
              </w:rPr>
            </w:pPr>
          </w:p>
          <w:p w:rsidRPr="008371D3" w:rsidR="00E921C4" w:rsidP="004D77B9" w:rsidRDefault="00E921C4" w14:paraId="375A9F1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Funded by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2A960ED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9C3637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7CC53AE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4B30690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30F9FA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96D6FC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65635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AA179E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FCE05E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DC471B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44B3F5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5C8C4F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7E2A4DE2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8BC4611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Council Tax - District Element (no rise)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09D8B320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95C87E6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DD66203" w14:textId="777777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47AF6A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C55AEF9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E2670C8" w14:textId="7777777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sz w:val="20"/>
              </w:rPr>
              <w:t>8,635</w:t>
            </w:r>
          </w:p>
        </w:tc>
        <w:tc>
          <w:tcPr>
            <w:tcW w:w="828" w:type="dxa"/>
            <w:tcBorders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3C178E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048245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AA7D39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36CE62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3C5508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3AF7BB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8,486</w:t>
            </w:r>
          </w:p>
        </w:tc>
      </w:tr>
      <w:tr w:rsidRPr="008371D3" w:rsidR="00E921C4" w:rsidTr="004D77B9" w14:paraId="33B601A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37FAC39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Council Tax - Special Expenses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2A2E9F0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99765D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202BFAC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241355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2AA7D3D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0376063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1DA420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D23E7A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57AB4B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F74333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7DD912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3A17878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</w:tr>
      <w:tr w:rsidRPr="008371D3" w:rsidR="00E921C4" w:rsidTr="004D77B9" w14:paraId="2CADC33F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86A60CC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541058F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232A47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3BDB8EA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0FC12A0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1163774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2FE432C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07C5DB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E2457D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34B114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1E2846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FEDC8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11600BB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3A87A620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1280CF9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NNDR (Business Rates) - Baseline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1886721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78D2C63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90A6C1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FE0A46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81040F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299F28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3,238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6F98C2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E831BC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6CD56B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E8497E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C34DB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288F0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3,121</w:t>
            </w:r>
          </w:p>
        </w:tc>
      </w:tr>
      <w:tr w:rsidRPr="008371D3" w:rsidR="00E921C4" w:rsidTr="004D77B9" w14:paraId="4E4CCDE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0FCE6F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NNDR (Business Rates) - Growth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0134E38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65087C9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19FAE9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5F89A69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D488EA8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39574B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1,066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7AB2E0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D10A59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2AC974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2342BF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687DD9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54D373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970</w:t>
            </w:r>
          </w:p>
        </w:tc>
      </w:tr>
      <w:tr w:rsidRPr="008371D3" w:rsidR="00E921C4" w:rsidTr="004D77B9" w14:paraId="647BC45C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3847108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NNDR (Business Rates) - Grant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3AF136B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52CDF42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21C9A4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E57069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BA460D6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C23E25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7AFBD7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C0524C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C609AE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1230A7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854ADB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73998B2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319</w:t>
            </w:r>
          </w:p>
        </w:tc>
      </w:tr>
      <w:tr w:rsidRPr="008371D3" w:rsidR="00E921C4" w:rsidTr="004D77B9" w14:paraId="1FA29A0E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B28E6FE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NNDR (Business Rates) - Pooling Benefit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B329BD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0F91E48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AF8929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D1B8CC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04F3BE6E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5DD2E2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14107E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6D9126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0A4631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D7B645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1C553C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6A2B713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401C5B26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3BFCCD79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C63723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E22CC2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7FFCCC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0B5F3CB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FA822B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5048030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A9AAE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0EBEC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5B8D3B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EA013D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E26D81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33C6C8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3E6537E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915344" w:rsidR="00E921C4" w:rsidP="004D77B9" w:rsidRDefault="00E921C4" w14:paraId="1AE18E10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Homes Bonus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5A13AA5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F7AC41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63C1833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11D2CAA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5EB5A9C2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7A3E54AF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443BC4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9ACFA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1C132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188E7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01E8BB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EE33B4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2,093</w:t>
            </w:r>
          </w:p>
        </w:tc>
      </w:tr>
      <w:tr w:rsidRPr="008371D3" w:rsidR="00E921C4" w:rsidTr="004D77B9" w14:paraId="12FA672F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4C1E8C7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Services Grant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4AFF41C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D8BC1B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5927EF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501C9CA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74B24F8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77A1522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121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2DA25F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5EE852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A77645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151446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5B9CFB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24635D2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215</w:t>
            </w:r>
          </w:p>
        </w:tc>
      </w:tr>
      <w:tr w:rsidRPr="008371D3" w:rsidR="00E921C4" w:rsidTr="004D77B9" w14:paraId="63FD251E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2B5535C4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Funding Guarantee Grant Allocation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EFC62D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3367B1C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C1B446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D1C16F5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9A9924B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695E003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2,569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63A337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1D42F2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421880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56BD8A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564027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18BE9F9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305B4F93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915344" w:rsidR="00E921C4" w:rsidP="004D77B9" w:rsidRDefault="00E921C4" w14:paraId="0185D1C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Lower Tier Services Grant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05CCBB7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A41BD9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6712657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47CC1FA4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7CE6C193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3B9D0CE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305C8E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FF9E3F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0AC747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2FC05D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978ED6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0F399D7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1,175</w:t>
            </w:r>
          </w:p>
        </w:tc>
      </w:tr>
      <w:tr w:rsidRPr="008371D3" w:rsidR="00E921C4" w:rsidTr="004D77B9" w14:paraId="0D2F9F5A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3A0896B7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Revenue Support Grant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68ABBE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43585DF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3018E7A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67BCA3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160A2E1A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F9747C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9AA71B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AD8748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CFC62F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96CC564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CDD613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3E8988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7BFBE528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7700F74A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Council Tax Family Annex Discount Grant (rolled into RSG)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7B1BC98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740FB67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19D8768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204918C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2F475E8F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6003618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CC0454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72E0C6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C9ECF5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3861E0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3B3B5E1E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6F9681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Pr="008371D3" w:rsidR="00E921C4" w:rsidTr="004D77B9" w14:paraId="5542E391" w14:textId="77777777">
        <w:trPr>
          <w:trHeight w:val="255"/>
        </w:trPr>
        <w:tc>
          <w:tcPr>
            <w:tcW w:w="41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0993240C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371D3" w:rsidR="00E921C4" w:rsidP="004D77B9" w:rsidRDefault="00E921C4" w14:paraId="6CDAA53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Pr="008371D3" w:rsidR="00E921C4" w:rsidP="004D77B9" w:rsidRDefault="00E921C4" w14:paraId="1B012C6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171194A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1881BD91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8371D3" w:rsidR="00E921C4" w:rsidP="004D77B9" w:rsidRDefault="00E921C4" w14:paraId="44521BC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E921C4" w:rsidP="004D77B9" w:rsidRDefault="00E921C4" w14:paraId="1D013CD3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53872AB7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037E93F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9FE0F6B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12A23C5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4F084A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="00E921C4" w:rsidP="004D77B9" w:rsidRDefault="00E921C4" w14:paraId="4A1CFDD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8371D3" w:rsidR="00E921C4" w:rsidTr="004D77B9" w14:paraId="54D28D1A" w14:textId="77777777">
        <w:trPr>
          <w:trHeight w:val="257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02210FF1" w14:textId="77777777">
            <w:pPr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8371D3" w:rsidR="00E921C4" w:rsidP="004D77B9" w:rsidRDefault="00E921C4" w14:paraId="496D30FF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8371D3" w:rsidR="00E921C4" w:rsidP="004D77B9" w:rsidRDefault="00E921C4" w14:paraId="7CFD731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2234282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45F4ECAE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371D3" w:rsidR="00E921C4" w:rsidP="004D77B9" w:rsidRDefault="00E921C4" w14:paraId="6028B5DC" w14:textId="7777777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371D3" w:rsidR="00E921C4" w:rsidP="004D77B9" w:rsidRDefault="00E921C4" w14:paraId="14D5B34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17,764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654B9C6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61" w:type="dxa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20BB438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B1A6969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4F4AB30A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7" w:type="dxa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="00E921C4" w:rsidP="004D77B9" w:rsidRDefault="00E921C4" w14:paraId="7FC374E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hideMark/>
          </w:tcPr>
          <w:p w:rsidRPr="008371D3" w:rsidR="00E921C4" w:rsidP="004D77B9" w:rsidRDefault="00E921C4" w14:paraId="0869905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16,685</w:t>
            </w:r>
          </w:p>
        </w:tc>
      </w:tr>
    </w:tbl>
    <w:p w:rsidRPr="00C169CB" w:rsidR="00E921C4" w:rsidP="00AF226C" w:rsidRDefault="00E921C4" w14:paraId="3DDB0AE6" w14:textId="77777777"/>
    <w:p w:rsidR="00992C6D" w:rsidRDefault="00992C6D" w14:paraId="22083FEF" w14:textId="77777777"/>
    <w:p w:rsidR="00992C6D" w:rsidP="002A7A40" w:rsidRDefault="00992C6D" w14:paraId="31896654" w14:textId="77777777">
      <w:pPr>
        <w:pStyle w:val="Heading1"/>
        <w:numPr>
          <w:ilvl w:val="0"/>
          <w:numId w:val="5"/>
        </w:numPr>
        <w:spacing w:before="0" w:after="0"/>
        <w:ind w:left="357" w:hanging="357"/>
        <w:sectPr w:rsidR="00992C6D" w:rsidSect="00992C6D">
          <w:pgSz w:w="16840" w:h="11907" w:orient="landscape" w:code="9"/>
          <w:pgMar w:top="851" w:right="567" w:bottom="567" w:left="851" w:header="0" w:footer="0" w:gutter="0"/>
          <w:cols w:space="720"/>
          <w:formProt w:val="0"/>
          <w:titlePg/>
          <w:docGrid w:linePitch="326"/>
        </w:sectPr>
      </w:pPr>
      <w:bookmarkStart w:name="_Toc132457541" w:id="5"/>
    </w:p>
    <w:p w:rsidR="00037E86" w:rsidP="002A7A40" w:rsidRDefault="00DF7D33" w14:paraId="0C86E396" w14:textId="7A40AB4D">
      <w:pPr>
        <w:pStyle w:val="Heading1"/>
        <w:numPr>
          <w:ilvl w:val="0"/>
          <w:numId w:val="5"/>
        </w:numPr>
        <w:spacing w:before="0" w:after="0"/>
        <w:ind w:left="357" w:hanging="357"/>
      </w:pPr>
      <w:r w:rsidRPr="000562DB">
        <w:lastRenderedPageBreak/>
        <w:t xml:space="preserve">Medium Term </w:t>
      </w:r>
      <w:r w:rsidR="00037E86">
        <w:t>Financial</w:t>
      </w:r>
      <w:r w:rsidRPr="000562DB">
        <w:t xml:space="preserve"> Strategy</w:t>
      </w:r>
      <w:bookmarkEnd w:id="5"/>
    </w:p>
    <w:p w:rsidRPr="00CA5610" w:rsidR="00CA5610" w:rsidP="00CA5610" w:rsidRDefault="00CA5610" w14:paraId="567A7FC4" w14:textId="77777777"/>
    <w:p w:rsidR="00037E86" w:rsidP="00817A4B" w:rsidRDefault="00037E86" w14:paraId="26FB44F3" w14:textId="5B6F83C6">
      <w:pPr>
        <w:pStyle w:val="BPapers"/>
        <w:spacing w:after="120"/>
        <w:rPr>
          <w:rFonts w:cs="Arial"/>
          <w:b w:val="0"/>
          <w:bCs/>
        </w:rPr>
      </w:pPr>
      <w:r w:rsidRPr="00037E86">
        <w:rPr>
          <w:rFonts w:cs="Arial"/>
          <w:b w:val="0"/>
          <w:bCs/>
        </w:rPr>
        <w:t xml:space="preserve">The following graph shows the Council’s projected Net Budget </w:t>
      </w:r>
      <w:r w:rsidR="00435F4E">
        <w:rPr>
          <w:rFonts w:cs="Arial"/>
          <w:b w:val="0"/>
          <w:bCs/>
        </w:rPr>
        <w:t>r</w:t>
      </w:r>
      <w:r w:rsidRPr="00037E86">
        <w:rPr>
          <w:rFonts w:cs="Arial"/>
          <w:b w:val="0"/>
          <w:bCs/>
        </w:rPr>
        <w:t>equirement compared to the predicted Total Funding over the next few years.</w:t>
      </w:r>
    </w:p>
    <w:p w:rsidRPr="00AF226C" w:rsidR="00AF226C" w:rsidP="00AF226C" w:rsidRDefault="00AF226C" w14:paraId="601F181F" w14:textId="23ED4B42">
      <w:r>
        <w:drawing>
          <wp:inline distT="0" distB="0" distL="0" distR="0" wp14:anchorId="616CEF54" wp14:editId="2B2646E1">
            <wp:extent cx="5964071" cy="3013710"/>
            <wp:effectExtent l="0" t="0" r="17780" b="15240"/>
            <wp:docPr id="1" name="Chart 1" descr="Graph shows the Council’s projected Net Budget Requirement compared to the predicted Total Funding over the next few years.">
              <a:extLst xmlns:a="http://schemas.openxmlformats.org/drawingml/2006/main">
                <a:ext uri="{FF2B5EF4-FFF2-40B4-BE49-F238E27FC236}">
                  <a16:creationId xmlns:a16="http://schemas.microsoft.com/office/drawing/2014/main" id="{BD175D85-AF18-42FB-9766-CDCFCA3822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226C" w:rsidP="00817A4B" w:rsidRDefault="00AF226C" w14:paraId="18127356" w14:textId="77777777">
      <w:pPr>
        <w:rPr>
          <w:rFonts w:cs="Arial"/>
        </w:rPr>
      </w:pPr>
      <w:bookmarkStart w:name="_Hlk59359040" w:id="6"/>
      <w:bookmarkStart w:name="_Hlk59359069" w:id="7"/>
    </w:p>
    <w:p w:rsidRPr="00817A4B" w:rsidR="00817A4B" w:rsidP="00817A4B" w:rsidRDefault="00817A4B" w14:paraId="7CEA16CE" w14:textId="758F5DE8">
      <w:pPr>
        <w:rPr>
          <w:rFonts w:cs="Arial"/>
        </w:rPr>
      </w:pPr>
      <w:r w:rsidRPr="00817A4B">
        <w:rPr>
          <w:rFonts w:cs="Arial"/>
        </w:rPr>
        <w:t>This shows a funding gap developing over the next few years as Government funding is unlikely to keep pace with expenditure pressures.</w:t>
      </w:r>
    </w:p>
    <w:p w:rsidR="00817A4B" w:rsidP="00817A4B" w:rsidRDefault="00817A4B" w14:paraId="1301010B" w14:textId="77777777">
      <w:pPr>
        <w:rPr>
          <w:rFonts w:cs="Arial"/>
        </w:rPr>
      </w:pPr>
      <w:bookmarkStart w:name="_Hlk93305332" w:id="8"/>
      <w:bookmarkEnd w:id="6"/>
      <w:bookmarkEnd w:id="7"/>
    </w:p>
    <w:p w:rsidR="00817A4B" w:rsidP="00817A4B" w:rsidRDefault="00817A4B" w14:paraId="4E410D72" w14:textId="2891B92C">
      <w:pPr>
        <w:rPr>
          <w:rFonts w:cs="Arial"/>
        </w:rPr>
      </w:pPr>
      <w:r w:rsidRPr="00817A4B">
        <w:rPr>
          <w:rFonts w:cs="Arial"/>
        </w:rPr>
        <w:t>Future year funding figures are also uncertain due to:</w:t>
      </w:r>
    </w:p>
    <w:p w:rsidRPr="00817A4B" w:rsidR="00817A4B" w:rsidP="002A7A40" w:rsidRDefault="00817A4B" w14:paraId="30ADB8AA" w14:textId="7777777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17A4B">
        <w:rPr>
          <w:rFonts w:cs="Arial"/>
        </w:rPr>
        <w:t>the Government’s ongoing funding review</w:t>
      </w:r>
      <w:bookmarkStart w:name="_Hlk30153004" w:id="9"/>
      <w:r w:rsidRPr="00817A4B">
        <w:rPr>
          <w:rFonts w:cs="Arial"/>
        </w:rPr>
        <w:t>, and</w:t>
      </w:r>
    </w:p>
    <w:p w:rsidRPr="00817A4B" w:rsidR="00817A4B" w:rsidP="002A7A40" w:rsidRDefault="00817A4B" w14:paraId="13921AF7" w14:textId="7777777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bookmarkStart w:name="_Hlk30015545" w:id="10"/>
      <w:bookmarkEnd w:id="8"/>
      <w:bookmarkEnd w:id="9"/>
      <w:r w:rsidRPr="00817A4B">
        <w:rPr>
          <w:rFonts w:cs="Arial"/>
        </w:rPr>
        <w:t>potential changes to the Business rates retention scheme.</w:t>
      </w:r>
    </w:p>
    <w:bookmarkEnd w:id="10"/>
    <w:p w:rsidRPr="00D65734" w:rsidR="00817A4B" w:rsidP="00817A4B" w:rsidRDefault="00817A4B" w14:paraId="27EF47B6" w14:textId="77777777">
      <w:pPr>
        <w:rPr>
          <w:rFonts w:cs="Arial"/>
        </w:rPr>
      </w:pPr>
      <w:r w:rsidRPr="00D65734">
        <w:rPr>
          <w:rFonts w:cs="Arial"/>
        </w:rPr>
        <w:t>However as yet we do not know what impact these will have on the Council.</w:t>
      </w:r>
    </w:p>
    <w:p w:rsidRPr="00037E86" w:rsidR="00037E86" w:rsidP="00037E86" w:rsidRDefault="00037E86" w14:paraId="1F97C19B" w14:textId="77777777"/>
    <w:p w:rsidR="00D45ED9" w:rsidRDefault="00D45ED9" w14:paraId="77FBD409" w14:textId="13B5AAAB">
      <w:pPr>
        <w:rPr>
          <w:bCs/>
          <w:kern w:val="28"/>
        </w:rPr>
      </w:pPr>
      <w:r>
        <w:rPr>
          <w:b/>
          <w:bCs/>
        </w:rPr>
        <w:br w:type="page"/>
      </w:r>
    </w:p>
    <w:p w:rsidR="00F76C44" w:rsidP="00817A4B" w:rsidRDefault="00F76C44" w14:paraId="62C99F03" w14:textId="2F24EA01">
      <w:pPr>
        <w:pStyle w:val="ListParagraph"/>
        <w:ind w:left="0"/>
        <w:rPr>
          <w:rFonts w:cs="Arial"/>
          <w:b/>
          <w:bCs/>
        </w:rPr>
      </w:pPr>
      <w:r w:rsidRPr="00F76C44">
        <w:rPr>
          <w:rFonts w:cs="Arial"/>
          <w:b/>
          <w:bCs/>
        </w:rPr>
        <w:lastRenderedPageBreak/>
        <w:t>Medium Term Financial Plan</w:t>
      </w:r>
    </w:p>
    <w:tbl>
      <w:tblPr>
        <w:tblW w:w="10198" w:type="dxa"/>
        <w:tblLook w:val="04A0" w:firstRow="1" w:lastRow="0" w:firstColumn="1" w:lastColumn="0" w:noHBand="0" w:noVBand="1"/>
      </w:tblPr>
      <w:tblGrid>
        <w:gridCol w:w="4147"/>
        <w:gridCol w:w="1361"/>
        <w:gridCol w:w="939"/>
        <w:gridCol w:w="939"/>
        <w:gridCol w:w="939"/>
        <w:gridCol w:w="939"/>
        <w:gridCol w:w="939"/>
      </w:tblGrid>
      <w:tr w:rsidRPr="00AB4B85" w:rsidR="00E921C4" w:rsidTr="004D77B9" w14:paraId="3E6352C7" w14:textId="77777777">
        <w:trPr>
          <w:trHeight w:val="551"/>
        </w:trPr>
        <w:tc>
          <w:tcPr>
            <w:tcW w:w="4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0A7255" w14:textId="77777777">
            <w:pPr>
              <w:rPr>
                <w:rFonts w:cs="Arial"/>
                <w:b/>
                <w:bCs/>
                <w:color w:val="0070C0"/>
                <w:sz w:val="20"/>
              </w:rPr>
            </w:pPr>
            <w:bookmarkStart w:name="_Toc132457542" w:id="11"/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0BD107D7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Assumptions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6D26783A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2023/24</w:t>
            </w:r>
            <w:r w:rsidRPr="00AB4B85"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77DF40F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2024/25</w:t>
            </w:r>
            <w:r w:rsidRPr="00AB4B85"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4ACBC275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2025/26</w:t>
            </w:r>
            <w:r w:rsidRPr="00AB4B85"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05EFD90D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2026/27</w:t>
            </w:r>
            <w:r w:rsidRPr="00AB4B85">
              <w:rPr>
                <w:rFonts w:cs="Arial"/>
                <w:sz w:val="20"/>
              </w:rPr>
              <w:br/>
              <w:t>£'000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AB4B85" w:rsidR="00E921C4" w:rsidP="004D77B9" w:rsidRDefault="00E921C4" w14:paraId="5D66735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2027/28</w:t>
            </w:r>
            <w:r w:rsidRPr="00AB4B85">
              <w:rPr>
                <w:rFonts w:cs="Arial"/>
                <w:sz w:val="20"/>
              </w:rPr>
              <w:br/>
              <w:t>£'000</w:t>
            </w:r>
          </w:p>
        </w:tc>
      </w:tr>
      <w:tr w:rsidRPr="00AB4B85" w:rsidR="00E921C4" w:rsidTr="004D77B9" w14:paraId="7998E6A8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36B8067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E29964E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C78129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56E060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8EAB00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E6F18A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71206B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69BB2E63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9D5BA1B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Base Net Expenditure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751A069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183A6B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17,497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29EF09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17,497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6811A0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18,197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1D0C02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18,652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068A62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19,118</w:t>
            </w:r>
          </w:p>
        </w:tc>
      </w:tr>
      <w:tr w:rsidRPr="00AB4B85" w:rsidR="00E921C4" w:rsidTr="004D77B9" w14:paraId="5BF91A89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4CEF6E58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86912C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201B92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728DFB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61C35F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34E480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D2EEAF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162BD982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E7BEFEE" w14:textId="77777777">
            <w:pPr>
              <w:rPr>
                <w:rFonts w:cs="Arial"/>
                <w:sz w:val="20"/>
                <w:u w:val="single"/>
              </w:rPr>
            </w:pPr>
            <w:r w:rsidRPr="00AB4B85">
              <w:rPr>
                <w:rFonts w:cs="Arial"/>
                <w:sz w:val="20"/>
                <w:u w:val="single"/>
              </w:rPr>
              <w:t>Recurring Adjustments: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3B06875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1A4390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42CAA5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90B66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AB2A0F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1D57D1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1D7501A3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B440C05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Inflationary Pressures - 23/24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C8DF3B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4.00%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CCB431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CD8B4A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96229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ABA954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2FCF5F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28EC07A1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CCC9C30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Inflationary Pressures - Longer Term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090AC56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2.50%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930435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B947A9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A2F8A6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CDCACC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466</w:t>
            </w:r>
          </w:p>
        </w:tc>
        <w:tc>
          <w:tcPr>
            <w:tcW w:w="93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8DD9D6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478</w:t>
            </w:r>
          </w:p>
        </w:tc>
      </w:tr>
      <w:tr w:rsidRPr="00AB4B85" w:rsidR="00E921C4" w:rsidTr="004D77B9" w14:paraId="3EBED178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1ED8076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Transformation Savings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F65E199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28C5CE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noWrap/>
            <w:hideMark/>
          </w:tcPr>
          <w:p w:rsidRPr="00AB4B85" w:rsidR="00E921C4" w:rsidP="004D77B9" w:rsidRDefault="00E921C4" w14:paraId="6DD63010" w14:textId="77777777">
            <w:pPr>
              <w:jc w:val="right"/>
              <w:rPr>
                <w:rFonts w:cs="Arial"/>
                <w:sz w:val="20"/>
              </w:rPr>
            </w:pPr>
            <w:r w:rsidRPr="00481851">
              <w:rPr>
                <w:rFonts w:cs="Arial"/>
                <w:sz w:val="20"/>
              </w:rPr>
              <w:t>-318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noWrap/>
            <w:hideMark/>
          </w:tcPr>
          <w:p w:rsidRPr="00AB4B85" w:rsidR="00E921C4" w:rsidP="004D77B9" w:rsidRDefault="00E921C4" w14:paraId="4CFEBD96" w14:textId="77777777">
            <w:pPr>
              <w:jc w:val="right"/>
              <w:rPr>
                <w:rFonts w:cs="Arial"/>
                <w:sz w:val="20"/>
              </w:rPr>
            </w:pPr>
            <w:r w:rsidRPr="00481851">
              <w:rPr>
                <w:rFonts w:cs="Arial"/>
                <w:sz w:val="20"/>
              </w:rPr>
              <w:t>-39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noWrap/>
            <w:hideMark/>
          </w:tcPr>
          <w:p w:rsidRPr="00AB4B85" w:rsidR="00E921C4" w:rsidP="004D77B9" w:rsidRDefault="00E921C4" w14:paraId="63BC135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noWrap/>
            <w:hideMark/>
          </w:tcPr>
          <w:p w:rsidRPr="00AB4B85" w:rsidR="00E921C4" w:rsidP="004D77B9" w:rsidRDefault="00E921C4" w14:paraId="413F918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68A61981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976B1E0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992AA9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AA6BF3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A0182F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709C7C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D41B77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D2752F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15525D40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472D52FD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Base Net Expenditure for following year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0D587AE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AC2FAE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17,497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520177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17,879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B319FE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18,287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9D123A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18,744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750E44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19,213</w:t>
            </w:r>
          </w:p>
        </w:tc>
      </w:tr>
      <w:tr w:rsidRPr="00AB4B85" w:rsidR="00E921C4" w:rsidTr="004D77B9" w14:paraId="11DAA562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3D0117B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03B5C20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049F33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03882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28B02A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9F0B8C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2EC649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6CF264DC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C075581" w14:textId="77777777">
            <w:pPr>
              <w:rPr>
                <w:rFonts w:cs="Arial"/>
                <w:sz w:val="20"/>
                <w:u w:val="single"/>
              </w:rPr>
            </w:pPr>
            <w:r w:rsidRPr="00AB4B85">
              <w:rPr>
                <w:rFonts w:cs="Arial"/>
                <w:sz w:val="20"/>
                <w:u w:val="single"/>
              </w:rPr>
              <w:t>Non Recurring Adjustments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067F27C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ECE307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72773D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F93FB1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B15529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C0F2B0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48D42FE0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A144A7A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Internal Drainage Board Precept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779FC37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5.00%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DCDB84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8233DA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B0122E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5A5060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6E636E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252</w:t>
            </w:r>
          </w:p>
        </w:tc>
      </w:tr>
      <w:tr w:rsidRPr="00AB4B85" w:rsidR="00E921C4" w:rsidTr="004D77B9" w14:paraId="1B8927B2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F3D91EC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Interest Payable &amp; MRP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813D3A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BAB0A4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BB7100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8EDBCA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36AEE5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845743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980</w:t>
            </w:r>
          </w:p>
        </w:tc>
      </w:tr>
      <w:tr w:rsidRPr="00AB4B85" w:rsidR="00E921C4" w:rsidTr="004D77B9" w14:paraId="6774AA7F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7C4A1EA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Investment Income - General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D848E6F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Reducing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1591F0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-978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30910B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-928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DD1F73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-878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B05090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-828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B38A73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-778</w:t>
            </w:r>
          </w:p>
        </w:tc>
      </w:tr>
      <w:tr w:rsidRPr="00AB4B85" w:rsidR="00E921C4" w:rsidTr="004D77B9" w14:paraId="082547AB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1BDB417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Investment Income - Loans to companies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5B283AF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Reducing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C72CCA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-1,372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B22321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-1,372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9E81C6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-1,122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89788C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-1,122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866BB1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-1,122</w:t>
            </w:r>
          </w:p>
        </w:tc>
      </w:tr>
      <w:tr w:rsidRPr="00AB4B85" w:rsidR="00E921C4" w:rsidTr="004D77B9" w14:paraId="3D5C747D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93B0F77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Council Tax - Deficit / (Surplus)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9CCFF62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86DFA1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E2013A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F9DE81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7DCD98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E92B5FC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-112</w:t>
            </w:r>
          </w:p>
        </w:tc>
      </w:tr>
      <w:tr w:rsidRPr="00AB4B85" w:rsidR="00E921C4" w:rsidTr="004D77B9" w14:paraId="5BD61786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EEDC77D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Transfers to / (from) Earmarked Reserves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30AC55A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F41D75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BEF606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9512435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8E6DD37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BC190A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2,042</w:t>
            </w:r>
          </w:p>
        </w:tc>
      </w:tr>
      <w:tr w:rsidRPr="00AB4B85" w:rsidR="00E921C4" w:rsidTr="004D77B9" w14:paraId="62E3239C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hideMark/>
          </w:tcPr>
          <w:p w:rsidR="00E921C4" w:rsidP="004D77B9" w:rsidRDefault="00E921C4" w14:paraId="3F5161DF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 xml:space="preserve">  Transfer </w:t>
            </w:r>
            <w:r>
              <w:rPr>
                <w:rFonts w:cs="Arial"/>
                <w:sz w:val="20"/>
              </w:rPr>
              <w:t>(</w:t>
            </w:r>
            <w:r w:rsidRPr="00AB4B85">
              <w:rPr>
                <w:rFonts w:cs="Arial"/>
                <w:sz w:val="20"/>
              </w:rPr>
              <w:t>from</w:t>
            </w:r>
            <w:r>
              <w:rPr>
                <w:rFonts w:cs="Arial"/>
                <w:sz w:val="20"/>
              </w:rPr>
              <w:t>)</w:t>
            </w:r>
            <w:r w:rsidRPr="00AB4B85">
              <w:rPr>
                <w:rFonts w:cs="Arial"/>
                <w:sz w:val="20"/>
              </w:rPr>
              <w:t xml:space="preserve"> Leisure Centre Recovery</w:t>
            </w:r>
          </w:p>
          <w:p w:rsidRPr="00AB4B85" w:rsidR="00E921C4" w:rsidP="004D77B9" w:rsidRDefault="00E921C4" w14:paraId="30247AF5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AB4B85">
              <w:rPr>
                <w:rFonts w:cs="Arial"/>
                <w:sz w:val="20"/>
              </w:rPr>
              <w:t>Reserve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28DE5C5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Run</w:t>
            </w:r>
            <w:r>
              <w:rPr>
                <w:rFonts w:cs="Arial"/>
                <w:sz w:val="20"/>
              </w:rPr>
              <w:t>s</w:t>
            </w:r>
            <w:r w:rsidRPr="00AB4B85">
              <w:rPr>
                <w:rFonts w:cs="Arial"/>
                <w:sz w:val="20"/>
              </w:rPr>
              <w:t xml:space="preserve"> out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8B46519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-500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B974234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4D3B8B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962B0BA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A22C4C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7D46EE77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EDA0F68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Net Budget Requirement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E8DECA9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5BCEE1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17,764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C074C1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18,706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EFDDBE1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19,426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BE906F3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19,944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5BC8BA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20,475</w:t>
            </w:r>
          </w:p>
        </w:tc>
      </w:tr>
      <w:tr w:rsidRPr="00AB4B85" w:rsidR="00E921C4" w:rsidTr="004D77B9" w14:paraId="149EBBC0" w14:textId="77777777">
        <w:trPr>
          <w:trHeight w:val="27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537592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763BB7A" w14:textId="77777777">
            <w:pPr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81C2BC3" w14:textId="777777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BC795A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2C5224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FBFD16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6CD07829" w14:textId="77777777">
            <w:pPr>
              <w:jc w:val="right"/>
              <w:rPr>
                <w:rFonts w:cs="Arial"/>
                <w:sz w:val="20"/>
              </w:rPr>
            </w:pPr>
          </w:p>
        </w:tc>
      </w:tr>
      <w:tr w:rsidRPr="00AB4B85" w:rsidR="00E921C4" w:rsidTr="004D77B9" w14:paraId="353DEE31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8957C29" w14:textId="77777777">
            <w:pPr>
              <w:rPr>
                <w:rFonts w:cs="Arial"/>
                <w:sz w:val="20"/>
                <w:u w:val="single"/>
              </w:rPr>
            </w:pPr>
            <w:r w:rsidRPr="00AB4B85">
              <w:rPr>
                <w:rFonts w:cs="Arial"/>
                <w:sz w:val="20"/>
                <w:u w:val="single"/>
              </w:rPr>
              <w:t>Funded by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9C8E858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B863B5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79EEAA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69D845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3EB4F8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557D2C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4B0A193D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3E795BC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 - District Element (No increase)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6680F2A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11A64C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8,635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C98C15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8,722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B3E166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8,809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7EE213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8,897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57C425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8,986</w:t>
            </w:r>
          </w:p>
        </w:tc>
      </w:tr>
      <w:tr w:rsidRPr="00AB4B85" w:rsidR="00E921C4" w:rsidTr="004D77B9" w14:paraId="2E4D8BCA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D7708E2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 - Special Expenses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A9CAA22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737A0A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C1A4F3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85E3EE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29F43A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2F28E6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</w:t>
            </w:r>
          </w:p>
        </w:tc>
      </w:tr>
      <w:tr w:rsidRPr="00AB4B85" w:rsidR="00E921C4" w:rsidTr="004D77B9" w14:paraId="03C4D776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FF888B8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NNDR (Business Rates)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CA1DE80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8E19E7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5,106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288ACB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5,106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055F95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5,106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D4C304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5,106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EE64A8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5,106</w:t>
            </w:r>
          </w:p>
        </w:tc>
      </w:tr>
      <w:tr w:rsidRPr="00AB4B85" w:rsidR="00E921C4" w:rsidTr="004D77B9" w14:paraId="78685815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18A7DDE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New Homes Bonus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90B89BD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AAFD43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66C9FBE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038EF2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33A73D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47A06E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778</w:t>
            </w:r>
          </w:p>
        </w:tc>
      </w:tr>
      <w:tr w:rsidRPr="00AB4B85" w:rsidR="00E921C4" w:rsidTr="004D77B9" w14:paraId="2F5C7A72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608215A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Other Grants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0F46020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A186AB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3,238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5C2C61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3,238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C35875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3,238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C95F68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3,238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01FCF32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3,238</w:t>
            </w:r>
          </w:p>
        </w:tc>
      </w:tr>
      <w:tr w:rsidRPr="00AB4B85" w:rsidR="00E921C4" w:rsidTr="004D77B9" w14:paraId="36ADA6BC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9D2339F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Total Funding - No Council Tax Increase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1303D2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4867DC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17,764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69544F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17,851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7839E9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17,938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F68893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18,026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8649B7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18,115</w:t>
            </w:r>
          </w:p>
        </w:tc>
      </w:tr>
      <w:tr w:rsidRPr="00AB4B85" w:rsidR="00E921C4" w:rsidTr="004D77B9" w14:paraId="025058A9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EE24719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Total Funding - With £5 Council Tax Increase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9CE6AE5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EE77A6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17,764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14EB50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18,115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382B21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18,472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7F613B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18,835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65E14C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19,204</w:t>
            </w:r>
          </w:p>
        </w:tc>
      </w:tr>
      <w:tr w:rsidRPr="00AB4B85" w:rsidR="00E921C4" w:rsidTr="004D77B9" w14:paraId="0399EE0F" w14:textId="77777777">
        <w:trPr>
          <w:trHeight w:val="289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F66059D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67F2370B" w14:textId="77777777">
            <w:pPr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2369E20" w14:textId="777777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45D188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281CF6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8FE6148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1E6F035" w14:textId="77777777">
            <w:pPr>
              <w:jc w:val="right"/>
              <w:rPr>
                <w:rFonts w:cs="Arial"/>
                <w:sz w:val="20"/>
              </w:rPr>
            </w:pPr>
          </w:p>
        </w:tc>
      </w:tr>
      <w:tr w:rsidRPr="00AB4B85" w:rsidR="00E921C4" w:rsidTr="004D77B9" w14:paraId="41F1BDB2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34E6FE5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Funding Gap / (Surplus) - No CTax increase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32771BE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B435FC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2BE9316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41D908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1,488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D3D72B8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1,918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966A5C2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2,360</w:t>
            </w:r>
          </w:p>
        </w:tc>
      </w:tr>
      <w:tr w:rsidRPr="00AB4B85" w:rsidR="00E921C4" w:rsidTr="004D77B9" w14:paraId="594FC096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20734AC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Funding Gap / (Surplus) - £5 CTax increase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97C909D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AC4A0B0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4556EFB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592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C8F745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954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670042D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1,110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25D1DDE" w14:textId="777777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1,271</w:t>
            </w:r>
          </w:p>
        </w:tc>
      </w:tr>
      <w:tr w:rsidRPr="00AB4B85" w:rsidR="00E921C4" w:rsidTr="004D77B9" w14:paraId="141B1FAF" w14:textId="77777777">
        <w:trPr>
          <w:trHeight w:val="27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639C2CC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96DE863" w14:textId="77777777">
            <w:pPr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8791CF9" w14:textId="777777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9592B70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CE43D4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B0ED116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4278171A" w14:textId="77777777">
            <w:pPr>
              <w:jc w:val="right"/>
              <w:rPr>
                <w:rFonts w:cs="Arial"/>
                <w:sz w:val="20"/>
              </w:rPr>
            </w:pPr>
          </w:p>
        </w:tc>
      </w:tr>
      <w:tr w:rsidRPr="00AB4B85" w:rsidR="00E921C4" w:rsidTr="004D77B9" w14:paraId="0E2BC8B0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F9B2AE1" w14:textId="77777777">
            <w:pPr>
              <w:rPr>
                <w:rFonts w:cs="Arial"/>
                <w:sz w:val="20"/>
                <w:u w:val="single"/>
              </w:rPr>
            </w:pPr>
            <w:r w:rsidRPr="00AB4B85">
              <w:rPr>
                <w:rFonts w:cs="Arial"/>
                <w:sz w:val="20"/>
                <w:u w:val="single"/>
              </w:rPr>
              <w:t>Council Tax Calculation - No Increase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EC8DD52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ADF55B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4E795B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36821BE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CE344B3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5CF563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16A3E870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0BEC4B4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Taxbase (Homes)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18D1324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1.00%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C243F8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52,335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5A68DE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52,858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19E27DE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53,387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B6C206E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53,921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E24D8F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54,460</w:t>
            </w:r>
          </w:p>
        </w:tc>
      </w:tr>
      <w:tr w:rsidRPr="00AB4B85" w:rsidR="00E921C4" w:rsidTr="004D77B9" w14:paraId="43AE45FC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918E030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A5D6090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No change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B4E46F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5050C4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DB3FEF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D4A26F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0C5E9F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</w:tr>
      <w:tr w:rsidRPr="00AB4B85" w:rsidR="00E921C4" w:rsidTr="004D77B9" w14:paraId="38E2FA9D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FBF9B6F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4BAA9D2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811B57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8,635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A6C018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8,722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C82993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8,809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93BB2C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8,897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246958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8,986</w:t>
            </w:r>
          </w:p>
        </w:tc>
      </w:tr>
      <w:tr w:rsidRPr="00AB4B85" w:rsidR="00E921C4" w:rsidTr="004D77B9" w14:paraId="4DBAD349" w14:textId="77777777">
        <w:trPr>
          <w:trHeight w:val="289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6B53711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10E85CF" w14:textId="77777777">
            <w:pPr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453008C7" w14:textId="777777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5ECD8512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0D76E805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25AFD18C" w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6506B782" w14:textId="77777777">
            <w:pPr>
              <w:jc w:val="right"/>
              <w:rPr>
                <w:rFonts w:cs="Arial"/>
                <w:sz w:val="20"/>
              </w:rPr>
            </w:pPr>
          </w:p>
        </w:tc>
      </w:tr>
      <w:tr w:rsidRPr="00AB4B85" w:rsidR="00E921C4" w:rsidTr="004D77B9" w14:paraId="5ADFFA50" w14:textId="77777777">
        <w:trPr>
          <w:trHeight w:val="275"/>
        </w:trPr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348884A" w14:textId="77777777">
            <w:pPr>
              <w:rPr>
                <w:rFonts w:cs="Arial"/>
                <w:sz w:val="20"/>
                <w:u w:val="single"/>
              </w:rPr>
            </w:pPr>
            <w:r w:rsidRPr="00AB4B85">
              <w:rPr>
                <w:rFonts w:cs="Arial"/>
                <w:sz w:val="20"/>
                <w:u w:val="single"/>
              </w:rPr>
              <w:t>Council Tax Calculation - £5 Increase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A14085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5350CA7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F33307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9D64DB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D70709F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D9D695D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</w:tr>
      <w:tr w:rsidRPr="00AB4B85" w:rsidR="00E921C4" w:rsidTr="004D77B9" w14:paraId="3472DF83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D92AD9F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Taxbase (Homes)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F1B8F71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1.00%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F5AC45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52,335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82BBCE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52,858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0FA248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53,387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77586DF6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53,921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67F808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54,460</w:t>
            </w:r>
          </w:p>
        </w:tc>
      </w:tr>
      <w:tr w:rsidRPr="00AB4B85" w:rsidR="00E921C4" w:rsidTr="004D77B9" w14:paraId="01B92533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5F572F7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Council Tax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448476C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£5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3E8BDF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165.00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2CCB4B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523E110C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175.00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220CC28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2F44E95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185.00</w:t>
            </w:r>
          </w:p>
        </w:tc>
      </w:tr>
      <w:tr w:rsidRPr="00AB4B85" w:rsidR="00E921C4" w:rsidTr="004D77B9" w14:paraId="4BE94B58" w14:textId="77777777">
        <w:trPr>
          <w:trHeight w:val="275"/>
        </w:trPr>
        <w:tc>
          <w:tcPr>
            <w:tcW w:w="4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36D4C089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1AEB2BA7" w14:textId="77777777">
            <w:pPr>
              <w:jc w:val="center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AF6750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8,635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6BF40200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8,986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0AFDBB4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9,343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3056CD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9,706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B4B85" w:rsidR="00E921C4" w:rsidP="004D77B9" w:rsidRDefault="00E921C4" w14:paraId="422CCE0B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10,075</w:t>
            </w:r>
          </w:p>
        </w:tc>
      </w:tr>
      <w:tr w:rsidRPr="00AB4B85" w:rsidR="00E921C4" w:rsidTr="004D77B9" w14:paraId="7ACEA450" w14:textId="77777777">
        <w:trPr>
          <w:trHeight w:val="27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4FFC5685" w14:textId="77777777">
            <w:pPr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Extra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E900735" w14:textId="77777777">
            <w:pPr>
              <w:rPr>
                <w:rFonts w:cs="Arial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6713C65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126B4C1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264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14F0FD39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534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7C2F3484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809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AB4B85" w:rsidR="00E921C4" w:rsidP="004D77B9" w:rsidRDefault="00E921C4" w14:paraId="39FEB0BA" w14:textId="77777777">
            <w:pPr>
              <w:jc w:val="right"/>
              <w:rPr>
                <w:rFonts w:cs="Arial"/>
                <w:sz w:val="20"/>
              </w:rPr>
            </w:pPr>
            <w:r w:rsidRPr="00AB4B85">
              <w:rPr>
                <w:rFonts w:cs="Arial"/>
                <w:sz w:val="20"/>
              </w:rPr>
              <w:t>1,089</w:t>
            </w:r>
          </w:p>
        </w:tc>
      </w:tr>
    </w:tbl>
    <w:p w:rsidR="00AF226C" w:rsidP="00AF226C" w:rsidRDefault="00AF226C" w14:paraId="5DC023A9" w14:textId="0EA8C387"/>
    <w:p w:rsidR="00E921C4" w:rsidP="00AF226C" w:rsidRDefault="00E921C4" w14:paraId="7B61CC8F" w14:textId="77777777"/>
    <w:p w:rsidRPr="00AF226C" w:rsidR="00AF226C" w:rsidP="00AF226C" w:rsidRDefault="00AF226C" w14:paraId="13C41992" w14:textId="205AFD9D">
      <w:pPr>
        <w:sectPr w:rsidRPr="00AF226C" w:rsidR="00AF226C" w:rsidSect="00AF226C">
          <w:pgSz w:w="11907" w:h="16840" w:code="9"/>
          <w:pgMar w:top="567" w:right="567" w:bottom="851" w:left="851" w:header="0" w:footer="0" w:gutter="0"/>
          <w:cols w:space="720"/>
          <w:formProt w:val="0"/>
          <w:titlePg/>
          <w:docGrid w:linePitch="326"/>
        </w:sectPr>
      </w:pPr>
    </w:p>
    <w:p w:rsidR="0010508A" w:rsidP="002A7A40" w:rsidRDefault="00403E78" w14:paraId="6E73F784" w14:textId="42E0BB6E">
      <w:pPr>
        <w:pStyle w:val="Heading1"/>
        <w:numPr>
          <w:ilvl w:val="0"/>
          <w:numId w:val="5"/>
        </w:numPr>
        <w:spacing w:before="0" w:after="0"/>
        <w:ind w:left="357" w:hanging="357"/>
      </w:pPr>
      <w:r w:rsidRPr="00403E78">
        <w:lastRenderedPageBreak/>
        <w:t>Capital Programme</w:t>
      </w:r>
      <w:bookmarkEnd w:id="11"/>
    </w:p>
    <w:p w:rsidR="00AB15B1" w:rsidP="00AB15B1" w:rsidRDefault="00AB15B1" w14:paraId="02E9C7AD" w14:textId="0DC532C3">
      <w:pPr>
        <w:rPr>
          <w:rFonts w:cs="Arial"/>
          <w:b/>
          <w:bCs/>
          <w:color w:val="000000"/>
          <w:szCs w:val="24"/>
          <w:highlight w:val="yellow"/>
        </w:rPr>
      </w:pPr>
    </w:p>
    <w:tbl>
      <w:tblPr>
        <w:tblW w:w="15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851"/>
        <w:gridCol w:w="1235"/>
        <w:gridCol w:w="1234"/>
        <w:gridCol w:w="1234"/>
        <w:gridCol w:w="1234"/>
        <w:gridCol w:w="1234"/>
        <w:gridCol w:w="1234"/>
        <w:gridCol w:w="1234"/>
        <w:gridCol w:w="1403"/>
      </w:tblGrid>
      <w:tr w:rsidRPr="006A599E" w:rsidR="00E921C4" w:rsidTr="004D77B9" w14:paraId="219B63C4" w14:textId="77777777">
        <w:trPr>
          <w:trHeight w:val="673"/>
          <w:tblHeader/>
        </w:trPr>
        <w:tc>
          <w:tcPr>
            <w:tcW w:w="3923" w:type="dxa"/>
            <w:shd w:val="clear" w:color="000000" w:fill="FCE4D6"/>
            <w:hideMark/>
          </w:tcPr>
          <w:p w:rsidRPr="006A599E" w:rsidR="00E921C4" w:rsidP="004D77B9" w:rsidRDefault="00E921C4" w14:paraId="66F4694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Scheme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9774F2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Type of Capital Expenditure</w:t>
            </w:r>
          </w:p>
        </w:tc>
        <w:tc>
          <w:tcPr>
            <w:tcW w:w="1235" w:type="dxa"/>
            <w:shd w:val="clear" w:color="auto" w:fill="auto"/>
            <w:hideMark/>
          </w:tcPr>
          <w:p w:rsidRPr="006A599E" w:rsidR="00E921C4" w:rsidP="004D77B9" w:rsidRDefault="00E921C4" w14:paraId="0124C299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Provisional Projects</w:t>
            </w:r>
          </w:p>
        </w:tc>
        <w:tc>
          <w:tcPr>
            <w:tcW w:w="1234" w:type="dxa"/>
          </w:tcPr>
          <w:p w:rsidRPr="006A599E" w:rsidR="00E921C4" w:rsidP="004D77B9" w:rsidRDefault="00E921C4" w14:paraId="7A4A0DD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2022/23</w:t>
            </w:r>
            <w:r w:rsidRPr="006A599E">
              <w:rPr>
                <w:rFonts w:cs="Arial"/>
                <w:sz w:val="20"/>
                <w:szCs w:val="20"/>
              </w:rPr>
              <w:br/>
              <w:t>£</w:t>
            </w:r>
          </w:p>
        </w:tc>
        <w:tc>
          <w:tcPr>
            <w:tcW w:w="1234" w:type="dxa"/>
            <w:shd w:val="clear" w:color="000000" w:fill="D9D9D9"/>
            <w:hideMark/>
          </w:tcPr>
          <w:p w:rsidRPr="006A599E" w:rsidR="00E921C4" w:rsidP="004D77B9" w:rsidRDefault="00E921C4" w14:paraId="0602F6E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2023/24</w:t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  <w:tc>
          <w:tcPr>
            <w:tcW w:w="1234" w:type="dxa"/>
            <w:shd w:val="clear" w:color="auto" w:fill="auto"/>
            <w:hideMark/>
          </w:tcPr>
          <w:p w:rsidRPr="006A599E" w:rsidR="00E921C4" w:rsidP="004D77B9" w:rsidRDefault="00E921C4" w14:paraId="3AC61D6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2024/25</w:t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  <w:tc>
          <w:tcPr>
            <w:tcW w:w="1234" w:type="dxa"/>
            <w:shd w:val="clear" w:color="auto" w:fill="auto"/>
            <w:hideMark/>
          </w:tcPr>
          <w:p w:rsidRPr="006A599E" w:rsidR="00E921C4" w:rsidP="004D77B9" w:rsidRDefault="00E921C4" w14:paraId="5D64034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2025/26</w:t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  <w:tc>
          <w:tcPr>
            <w:tcW w:w="1234" w:type="dxa"/>
            <w:shd w:val="clear" w:color="auto" w:fill="auto"/>
            <w:hideMark/>
          </w:tcPr>
          <w:p w:rsidRPr="006A599E" w:rsidR="00E921C4" w:rsidP="004D77B9" w:rsidRDefault="00E921C4" w14:paraId="60DF112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2026/27</w:t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  <w:tc>
          <w:tcPr>
            <w:tcW w:w="1234" w:type="dxa"/>
            <w:shd w:val="clear" w:color="auto" w:fill="auto"/>
            <w:hideMark/>
          </w:tcPr>
          <w:p w:rsidRPr="006A599E" w:rsidR="00E921C4" w:rsidP="004D77B9" w:rsidRDefault="00E921C4" w14:paraId="68A2459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Estimate</w:t>
            </w:r>
            <w:r w:rsidRPr="006A599E">
              <w:rPr>
                <w:rFonts w:cs="Arial"/>
                <w:sz w:val="20"/>
                <w:szCs w:val="20"/>
              </w:rPr>
              <w:br/>
              <w:t>2027/28</w:t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  <w:tc>
          <w:tcPr>
            <w:tcW w:w="1403" w:type="dxa"/>
            <w:shd w:val="clear" w:color="auto" w:fill="auto"/>
            <w:hideMark/>
          </w:tcPr>
          <w:p w:rsidRPr="006A599E" w:rsidR="00E921C4" w:rsidP="004D77B9" w:rsidRDefault="00E921C4" w14:paraId="3454505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Total</w:t>
            </w:r>
            <w:r w:rsidRPr="006A599E">
              <w:rPr>
                <w:rFonts w:cs="Arial"/>
                <w:sz w:val="20"/>
                <w:szCs w:val="20"/>
              </w:rPr>
              <w:br/>
            </w:r>
            <w:r w:rsidRPr="006A599E">
              <w:rPr>
                <w:rFonts w:cs="Arial"/>
                <w:sz w:val="20"/>
                <w:szCs w:val="20"/>
              </w:rPr>
              <w:br/>
              <w:t xml:space="preserve">£ </w:t>
            </w:r>
          </w:p>
        </w:tc>
      </w:tr>
      <w:tr w:rsidRPr="006A599E" w:rsidR="00E921C4" w:rsidTr="004D77B9" w14:paraId="7EED1357" w14:textId="77777777">
        <w:trPr>
          <w:trHeight w:val="224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614F0C3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Supporting Individuals - Housing</w:t>
            </w: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3094E57D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5B34ACC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0ED502E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CDCD24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E7C95E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C8FDF7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67DA21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CBF302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4DA6468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56BC68A8" w14:textId="77777777">
        <w:trPr>
          <w:trHeight w:val="243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80BF06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Big Sky Financing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D13A7A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61420B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D36EA6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ECB9C4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7,440,000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43648D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195818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F95EF1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601BB7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B819EF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7,440,000</w:t>
            </w:r>
          </w:p>
        </w:tc>
      </w:tr>
      <w:tr w:rsidRPr="006A599E" w:rsidR="00E921C4" w:rsidTr="004D77B9" w14:paraId="57E5DC62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1507E9B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New Big Sky Developments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B9D246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0689B1D3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6B77A69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83FF9B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95C37F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1DD334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E04747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BF5055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1DAF49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15,000,000</w:t>
            </w:r>
          </w:p>
        </w:tc>
      </w:tr>
      <w:tr w:rsidRPr="006A599E" w:rsidR="00E921C4" w:rsidTr="004D77B9" w14:paraId="25565692" w14:textId="77777777">
        <w:trPr>
          <w:trHeight w:val="449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84476C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Development opportunities on</w:t>
            </w:r>
          </w:p>
          <w:p w:rsidRPr="006A599E" w:rsidR="00E921C4" w:rsidP="004D77B9" w:rsidRDefault="00E921C4" w14:paraId="658DFF6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Cambridge / Norwich arc  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38BA1A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EC47274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0167CB9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5FA5F0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3,500,000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11BB2E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AC4CA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3067F4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B4EDA3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4B15FB4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3,500,000</w:t>
            </w:r>
          </w:p>
        </w:tc>
      </w:tr>
      <w:tr w:rsidRPr="006A599E" w:rsidR="00E921C4" w:rsidTr="004D77B9" w14:paraId="4DD9DDFF" w14:textId="77777777">
        <w:trPr>
          <w:trHeight w:val="22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7C43EF3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Travellers Sites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553CD21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1954B6B7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1F255B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8CEE8A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4C1329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2BE29A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45126B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846162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3CD163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300,000</w:t>
            </w:r>
          </w:p>
        </w:tc>
      </w:tr>
      <w:tr w:rsidRPr="006A599E" w:rsidR="00E921C4" w:rsidTr="004D77B9" w14:paraId="61649C5E" w14:textId="77777777">
        <w:trPr>
          <w:trHeight w:val="468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A266B4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Temporary Accommodation - Health &amp;</w:t>
            </w:r>
          </w:p>
          <w:p w:rsidRPr="006A599E" w:rsidR="00E921C4" w:rsidP="004D77B9" w:rsidRDefault="00E921C4" w14:paraId="6EEF903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Safety works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777C51A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7754DB50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0D6E8B1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4D9E08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58723E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C787F9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5C3088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62A68D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4043B5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86,000</w:t>
            </w:r>
          </w:p>
        </w:tc>
      </w:tr>
      <w:tr w:rsidRPr="006A599E" w:rsidR="00E921C4" w:rsidTr="004D77B9" w14:paraId="0185455A" w14:textId="77777777">
        <w:trPr>
          <w:trHeight w:val="468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BCFAB6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Temporary Accommodation – Property</w:t>
            </w:r>
          </w:p>
          <w:p w:rsidRPr="006A599E" w:rsidR="00E921C4" w:rsidP="004D77B9" w:rsidRDefault="00E921C4" w14:paraId="18F02FF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Purchase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16C04F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3808795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822C14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85D00F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1,205,334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2FA73C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602,666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D38325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FEF40E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899412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A650BD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1,808,000</w:t>
            </w:r>
          </w:p>
        </w:tc>
      </w:tr>
      <w:tr w:rsidRPr="006A599E" w:rsidR="00E921C4" w:rsidTr="004D77B9" w14:paraId="52ABACDE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70C2514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Affordable Housing Land - Hethersett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9B50AD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16E2E87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5AFBC90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85B350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1,322,900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E0D5B0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16AECF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E10D6F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714379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DA4B47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1,322,900</w:t>
            </w:r>
          </w:p>
        </w:tc>
      </w:tr>
      <w:tr w:rsidRPr="006A599E" w:rsidR="00E921C4" w:rsidTr="004D77B9" w14:paraId="6205222D" w14:textId="77777777">
        <w:trPr>
          <w:trHeight w:val="468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1F139B9D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Temporary Accommodation – Carbon</w:t>
            </w:r>
          </w:p>
          <w:p w:rsidRPr="006A599E" w:rsidR="00E921C4" w:rsidP="004D77B9" w:rsidRDefault="00E921C4" w14:paraId="4E459D2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Efficiency Works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5FAA566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24C09B1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0C0A584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3E9B25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262,588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76AF0C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CA38E8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99EDC0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E6AF6D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88C863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262,588</w:t>
            </w:r>
          </w:p>
        </w:tc>
      </w:tr>
      <w:tr w:rsidRPr="006A599E" w:rsidR="00E921C4" w:rsidTr="004D77B9" w14:paraId="1B6B56FE" w14:textId="77777777">
        <w:trPr>
          <w:trHeight w:val="243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79FCF56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Travellers site -  Bawburgh 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785F878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Housing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03DFEDF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0B7CF3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114,000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694CE8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5C3628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3A71D2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D16017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042F0B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319AF6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114,000</w:t>
            </w:r>
          </w:p>
        </w:tc>
      </w:tr>
      <w:tr w:rsidRPr="006A599E" w:rsidR="00E921C4" w:rsidTr="004D77B9" w14:paraId="3D81CF4C" w14:textId="77777777">
        <w:trPr>
          <w:trHeight w:val="224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7FF50DC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Supporting Individuals - Health &amp; Leisure</w:t>
            </w: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771FBF99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18064519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439594F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C7FB89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ADA61C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6E6347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8766D0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24266B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186A350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4454C283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7FA6A7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Disabled Facilities Grants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CD2C7C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5D47A6EA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0DB35A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1,236,607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4A5141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BFF9AF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7E8671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9C8D9F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95FB4E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47AC9EC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6,236,607</w:t>
            </w:r>
          </w:p>
        </w:tc>
      </w:tr>
      <w:tr w:rsidRPr="006A599E" w:rsidR="00E921C4" w:rsidTr="004D77B9" w14:paraId="74AA74A7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02B7039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Wymondham Leisure Centre Works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211963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37BBA394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47F441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278,200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163688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286,000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DAE559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4166B6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B24322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75,000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6A5D2A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28FE0A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689,200</w:t>
            </w:r>
          </w:p>
        </w:tc>
      </w:tr>
      <w:tr w:rsidRPr="006A599E" w:rsidR="00E921C4" w:rsidTr="004D77B9" w14:paraId="435659E9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4A4A32E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Long Stratton EGym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B8F110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5A8BDB01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425DA36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D53ACA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E130F2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C3A3E5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17749C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85648E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136EE0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110,000</w:t>
            </w:r>
          </w:p>
        </w:tc>
      </w:tr>
      <w:tr w:rsidRPr="006A599E" w:rsidR="00E921C4" w:rsidTr="004D77B9" w14:paraId="52D31280" w14:textId="77777777">
        <w:trPr>
          <w:trHeight w:val="243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2C4118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Diss Leisure Centre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6E1C96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EF942D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B85658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170,496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794D3F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137,000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394A88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91268B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247D8E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958ADA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A0B694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379,496</w:t>
            </w:r>
          </w:p>
        </w:tc>
      </w:tr>
      <w:tr w:rsidRPr="006A599E" w:rsidR="00E921C4" w:rsidTr="004D77B9" w14:paraId="483D885A" w14:textId="77777777">
        <w:trPr>
          <w:trHeight w:val="449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0679917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Diss Leisure Centre Carbon Efficiency</w:t>
            </w:r>
          </w:p>
          <w:p w:rsidRPr="006A599E" w:rsidR="00E921C4" w:rsidP="004D77B9" w:rsidRDefault="00E921C4" w14:paraId="00CD66D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Works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2EEB77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B024CD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24BBBC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E6EFCE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1,145,838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2E84A2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471DB7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FE270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72BD82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80F911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1,145,838</w:t>
            </w:r>
          </w:p>
        </w:tc>
      </w:tr>
      <w:tr w:rsidRPr="006A599E" w:rsidR="00E921C4" w:rsidTr="004D77B9" w14:paraId="44DEC70B" w14:textId="77777777">
        <w:trPr>
          <w:trHeight w:val="468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7BA4C79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Diss LC Poolside Improvements and</w:t>
            </w:r>
          </w:p>
          <w:p w:rsidRPr="006A599E" w:rsidR="00E921C4" w:rsidP="004D77B9" w:rsidRDefault="00E921C4" w14:paraId="7B8A2FC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Tank Tiles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7F58584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7B3FC4C1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586C110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44D62F8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7EB37A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5C2A5B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75BF8C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E62E27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296238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1,300,000</w:t>
            </w:r>
          </w:p>
        </w:tc>
      </w:tr>
      <w:tr w:rsidRPr="006A599E" w:rsidR="00E921C4" w:rsidTr="004D77B9" w14:paraId="68A7EDA0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186BD4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Long Stratton Leisure Centre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917FCD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84AEEB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DB3AD1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103BB9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277,000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741973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A529B0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E114B8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88B75E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936DC2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402,000</w:t>
            </w:r>
          </w:p>
        </w:tc>
      </w:tr>
      <w:tr w:rsidRPr="006A599E" w:rsidR="00E921C4" w:rsidTr="004D77B9" w14:paraId="55B572CA" w14:textId="77777777">
        <w:trPr>
          <w:trHeight w:val="22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0D53F4D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Framingham Earl High School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8E463D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1CD66454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7D3B9B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10,520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0887B1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E72AD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563AC9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BE0C39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8BC748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0CF8F3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10,520</w:t>
            </w:r>
          </w:p>
        </w:tc>
      </w:tr>
      <w:tr w:rsidRPr="006A599E" w:rsidR="00E921C4" w:rsidTr="004D77B9" w14:paraId="2ED618F7" w14:textId="77777777">
        <w:trPr>
          <w:trHeight w:val="22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D01925D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Ketts Park Tennis Facilities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3058D19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5A6DD64A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2C2AA7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365,936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111E84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707BD5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EF851A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7616EB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FE0AC9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94A9F8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365,936</w:t>
            </w:r>
          </w:p>
        </w:tc>
      </w:tr>
      <w:tr w:rsidRPr="006A599E" w:rsidR="00E921C4" w:rsidTr="004D77B9" w14:paraId="33B5D66E" w14:textId="77777777">
        <w:trPr>
          <w:trHeight w:val="22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688944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Ketts Park Kitchen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20ADF5E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CBFBE5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2F6E40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495DBA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1733E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92F409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4CED87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E53631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00D27A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</w:tr>
      <w:tr w:rsidRPr="006A599E" w:rsidR="00E921C4" w:rsidTr="004D77B9" w14:paraId="0C477969" w14:textId="77777777">
        <w:trPr>
          <w:trHeight w:val="243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1F0015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Ketts Park Works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F7150F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93BB0BA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11F7B4B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6DCFF4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73A8AC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BEBE14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32DE52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2BC5E1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F723AD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1,550,000</w:t>
            </w:r>
          </w:p>
        </w:tc>
      </w:tr>
      <w:tr w:rsidRPr="006A599E" w:rsidR="00E921C4" w:rsidTr="004D77B9" w14:paraId="77B9C0BF" w14:textId="77777777">
        <w:trPr>
          <w:trHeight w:val="22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D09730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Leisure Provision in the East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E8DE09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03EE5BBA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6A4191A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07CF45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4B70E3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DAA299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09F06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C59618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BFF99B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3,000,000</w:t>
            </w:r>
          </w:p>
        </w:tc>
      </w:tr>
      <w:tr w:rsidRPr="006A599E" w:rsidR="00E921C4" w:rsidTr="004D77B9" w14:paraId="7267D367" w14:textId="77777777">
        <w:trPr>
          <w:trHeight w:val="449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C245E7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One Public Estate / Medical / Health</w:t>
            </w:r>
          </w:p>
          <w:p w:rsidRPr="006A599E" w:rsidR="00E921C4" w:rsidP="004D77B9" w:rsidRDefault="00E921C4" w14:paraId="0A48D77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Facilities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77EE11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98D5E82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4F6F7B7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2DF6C3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046CBA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2,500,000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7007BF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89FEA6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9F1269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3619A4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4,000,000</w:t>
            </w:r>
          </w:p>
        </w:tc>
      </w:tr>
      <w:tr w:rsidRPr="006A599E" w:rsidR="00E921C4" w:rsidTr="004D77B9" w14:paraId="489DA38C" w14:textId="77777777">
        <w:trPr>
          <w:trHeight w:val="243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1426192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Land assembly / Investment in Diss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4A05F1D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76DA2DD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740DF57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568FAA4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083648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BB4F5A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841A4C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95AF8D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20A850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1,500,000</w:t>
            </w:r>
          </w:p>
        </w:tc>
      </w:tr>
      <w:tr w:rsidRPr="006A599E" w:rsidR="00E921C4" w:rsidTr="004D77B9" w14:paraId="3CEBA5BF" w14:textId="77777777">
        <w:trPr>
          <w:trHeight w:val="243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2981B6E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0061488C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496C18AE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52FB9AB6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196B073F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3A01A82C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C9D60DF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C9A306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23F3D0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F15012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3D9CCE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597438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706DBC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D292DB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FCAAA1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349ECAB6" w14:textId="77777777">
        <w:trPr>
          <w:trHeight w:val="255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37425A1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lastRenderedPageBreak/>
              <w:t>Improvements in the Public Realm</w:t>
            </w:r>
          </w:p>
        </w:tc>
        <w:tc>
          <w:tcPr>
            <w:tcW w:w="1851" w:type="dxa"/>
            <w:shd w:val="clear" w:color="000000" w:fill="D9D9D9"/>
            <w:noWrap/>
            <w:hideMark/>
          </w:tcPr>
          <w:p w:rsidRPr="006A599E" w:rsidR="00E921C4" w:rsidP="004D77B9" w:rsidRDefault="00E921C4" w14:paraId="0788008D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0789D7E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4E2D432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9757DB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B64B3D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15326B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E008FD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69B441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7D90BC9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1B0182FA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4AD37F4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Street Lighting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EC5EA5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79BB932C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C09E61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136,240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2CCB17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1BFC83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56FC39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BB0204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ED2E6C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24,240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BEC804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257,440</w:t>
            </w:r>
          </w:p>
        </w:tc>
      </w:tr>
      <w:tr w:rsidRPr="006A599E" w:rsidR="00E921C4" w:rsidTr="004D77B9" w14:paraId="74B8A5DA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40A753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Car Park Improvements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40402C0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8E6E3D5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CBF5EE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56,348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4A8E64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E976FF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2AF0A5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02D24A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EE4854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FD9770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56,348</w:t>
            </w:r>
          </w:p>
        </w:tc>
      </w:tr>
      <w:tr w:rsidRPr="006A599E" w:rsidR="00E921C4" w:rsidTr="004D77B9" w14:paraId="714E515D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ABF999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Play Areas (works funded by s106</w:t>
            </w:r>
          </w:p>
          <w:p w:rsidRPr="006A599E" w:rsidR="00E921C4" w:rsidP="004D77B9" w:rsidRDefault="00E921C4" w14:paraId="53756BA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monies)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AB018B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30B235D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FC987B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3168AAA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113,973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766EE4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49,946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2D0FDE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6AA53E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F61807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A8AFE6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163,919</w:t>
            </w:r>
          </w:p>
        </w:tc>
      </w:tr>
      <w:tr w:rsidRPr="006A599E" w:rsidR="00E921C4" w:rsidTr="004D77B9" w14:paraId="7BB2A7EA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494537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Norfolk Strategic Fund to support</w:t>
            </w:r>
          </w:p>
          <w:p w:rsidRPr="006A599E" w:rsidR="00E921C4" w:rsidP="004D77B9" w:rsidRDefault="00E921C4" w14:paraId="2953180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Economic Growth</w:t>
            </w:r>
            <w:r>
              <w:rPr>
                <w:rFonts w:cs="Arial"/>
                <w:sz w:val="20"/>
                <w:szCs w:val="20"/>
              </w:rPr>
              <w:t xml:space="preserve"> (Harleston)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73CCD06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1363EACB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B332C7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803,572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53D85F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449C33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CD3683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5516E7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00730A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EE17E3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803,572</w:t>
            </w:r>
          </w:p>
        </w:tc>
      </w:tr>
      <w:tr w:rsidRPr="006A599E" w:rsidR="00E921C4" w:rsidTr="004D77B9" w14:paraId="35AD3776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0FE0A9D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Queens Hill Country Park (GNGB co-</w:t>
            </w:r>
          </w:p>
          <w:p w:rsidRPr="006A599E" w:rsidR="00E921C4" w:rsidP="004D77B9" w:rsidRDefault="00E921C4" w14:paraId="38E0F52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funded)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92899C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15A12AC3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62F233C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0B981A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153,152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7AFE97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29D49F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72C2B3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83326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83072B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153,152</w:t>
            </w:r>
          </w:p>
        </w:tc>
      </w:tr>
      <w:tr w:rsidRPr="006A599E" w:rsidR="00E921C4" w:rsidTr="004D77B9" w14:paraId="0956B1AC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51357C1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Venta Icenorum (Caister St Edmund)</w:t>
            </w:r>
          </w:p>
          <w:p w:rsidRPr="006A599E" w:rsidR="00E921C4" w:rsidP="004D77B9" w:rsidRDefault="00E921C4" w14:paraId="0BE5559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(GNGB co-funded)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7812662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74E54173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1A0CD8F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9ECE6E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153,128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06418D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B18FA8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850809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360D4A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4CBCBD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153,128</w:t>
            </w:r>
          </w:p>
        </w:tc>
      </w:tr>
      <w:tr w:rsidRPr="006A599E" w:rsidR="00E921C4" w:rsidTr="004D77B9" w14:paraId="2A112C12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5DEAD56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Cringleford Country Park (GNGB co –</w:t>
            </w:r>
          </w:p>
          <w:p w:rsidRPr="006A599E" w:rsidR="00E921C4" w:rsidP="004D77B9" w:rsidRDefault="00E921C4" w14:paraId="150A641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funded)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AAE36E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187DC58B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2C1015C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01F3FB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9DB341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250,000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969C7B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191,000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A20C28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5D299B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B5FECE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468,000</w:t>
            </w:r>
          </w:p>
        </w:tc>
      </w:tr>
      <w:tr w:rsidRPr="006A599E" w:rsidR="00E921C4" w:rsidTr="004D77B9" w14:paraId="7E528188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FD47EA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Changing Places (Disabled Public</w:t>
            </w:r>
          </w:p>
          <w:p w:rsidRPr="006A599E" w:rsidR="00E921C4" w:rsidP="004D77B9" w:rsidRDefault="00E921C4" w14:paraId="460B13B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Conveniences)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3200784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5711F32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6A94EE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84578F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C3E95A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7FF7C5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F52AFD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2316DF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D54EE9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30,000</w:t>
            </w:r>
          </w:p>
        </w:tc>
      </w:tr>
      <w:tr w:rsidRPr="006A599E" w:rsidR="00E921C4" w:rsidTr="004D77B9" w14:paraId="4C55D1BE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3E402B5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Opportunities Funding - Loddon Staithe</w:t>
            </w:r>
          </w:p>
          <w:p w:rsidRPr="006A599E" w:rsidR="00E921C4" w:rsidP="004D77B9" w:rsidRDefault="00E921C4" w14:paraId="3ECBF9B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Bridge Repairs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3238533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5DCA451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C989AA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570FF3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AFB83A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DF73B2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0A4D63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BB5C7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4D7229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150,000</w:t>
            </w:r>
          </w:p>
        </w:tc>
      </w:tr>
      <w:tr w:rsidRPr="006A599E" w:rsidR="00E921C4" w:rsidTr="004D77B9" w14:paraId="1B66487E" w14:textId="77777777">
        <w:trPr>
          <w:trHeight w:val="255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135C414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Improvements in the Public Realm – Co Investment</w:t>
            </w:r>
          </w:p>
        </w:tc>
        <w:tc>
          <w:tcPr>
            <w:tcW w:w="1851" w:type="dxa"/>
            <w:shd w:val="clear" w:color="000000" w:fill="D9D9D9"/>
            <w:noWrap/>
            <w:hideMark/>
          </w:tcPr>
          <w:p w:rsidRPr="006A599E" w:rsidR="00E921C4" w:rsidP="004D77B9" w:rsidRDefault="00E921C4" w14:paraId="55417080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4A85B651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06B016C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C66592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D7657D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01417C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DE0731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6AB74A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6AA6C87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2A045F68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DF7BE8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Community Infrastructure Loan Fund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454EFB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297D6C44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4BAF414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1,000,000 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D68DD3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AFB9AA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169462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EB3EF5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7F20C3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BCC5C7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1,300,000</w:t>
            </w:r>
          </w:p>
        </w:tc>
      </w:tr>
      <w:tr w:rsidRPr="006A599E" w:rsidR="00E921C4" w:rsidTr="004D77B9" w14:paraId="41D4F9E9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04CCDD4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Co-Investment Grant Fund (to</w:t>
            </w:r>
          </w:p>
          <w:p w:rsidRPr="006A599E" w:rsidR="00E921C4" w:rsidP="004D77B9" w:rsidRDefault="00E921C4" w14:paraId="4251544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support parish projects)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51B8BE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CD1E6EB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2B94975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E7ED9D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378FDC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3ABA25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A80AE0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5A190D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23DA44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4,000,000</w:t>
            </w:r>
          </w:p>
        </w:tc>
      </w:tr>
      <w:tr w:rsidRPr="006A599E" w:rsidR="00E921C4" w:rsidTr="004D77B9" w14:paraId="0039524F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28434B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Long Stratton public realm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44E623F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BFFC23B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2DCB2E0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6B2495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0B382C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1AD5B7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29AED8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C96185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4530E7C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2,000,000</w:t>
            </w:r>
          </w:p>
        </w:tc>
      </w:tr>
      <w:tr w:rsidRPr="006A599E" w:rsidR="00E921C4" w:rsidTr="004D77B9" w14:paraId="3861FE32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="00E921C4" w:rsidP="004D77B9" w:rsidRDefault="00E921C4" w14:paraId="321741F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Long Stratton public realm (Matched</w:t>
            </w:r>
          </w:p>
          <w:p w:rsidRPr="006A599E" w:rsidR="00E921C4" w:rsidP="004D77B9" w:rsidRDefault="00E921C4" w14:paraId="414A937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6A599E">
              <w:rPr>
                <w:rFonts w:cs="Arial"/>
                <w:sz w:val="20"/>
                <w:szCs w:val="20"/>
              </w:rPr>
              <w:t>funded from Town C)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507682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833CE60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26811EC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286935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FCEF1F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12501D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3C3A98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4AC05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42C2707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2,000,000</w:t>
            </w:r>
          </w:p>
        </w:tc>
      </w:tr>
      <w:tr w:rsidRPr="006A599E" w:rsidR="00E921C4" w:rsidTr="004D77B9" w14:paraId="1BEE6CFC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2618E9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Easton Village Hall (GNGB co-funded)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3A738A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1136233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4F08FD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BCB667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1,005,000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528213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F8EA68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E974C5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D5810B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685893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1,005,000</w:t>
            </w:r>
          </w:p>
        </w:tc>
      </w:tr>
      <w:tr w:rsidRPr="006A599E" w:rsidR="00E921C4" w:rsidTr="004D77B9" w14:paraId="0052115F" w14:textId="77777777">
        <w:trPr>
          <w:trHeight w:val="255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24D7BD2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Protecting the Environment</w:t>
            </w: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037FCD66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58F761D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2570B61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006736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28661E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867B8C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E27C76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71903C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75B3731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2DE9A60A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77113F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Electric Car Charging Points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7818F71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0CC840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0F1C37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28,000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5E41AE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AE9AB3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15A7B3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73651E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9F047E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20466D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28,000</w:t>
            </w:r>
          </w:p>
        </w:tc>
      </w:tr>
      <w:tr w:rsidRPr="006A599E" w:rsidR="00E921C4" w:rsidTr="004D77B9" w14:paraId="4A9430A6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77938AF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Environmental Projects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72484FC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5B293193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565FBBB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31B1BAE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A5C95E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CEE775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363EFB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BF0D79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18A881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2,000,000</w:t>
            </w:r>
          </w:p>
        </w:tc>
      </w:tr>
      <w:tr w:rsidRPr="006A599E" w:rsidR="00E921C4" w:rsidTr="004D77B9" w14:paraId="794273C4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="00E921C4" w:rsidP="004D77B9" w:rsidRDefault="00E921C4" w14:paraId="321B3D0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Electric Vehicle Charging Points</w:t>
            </w:r>
          </w:p>
          <w:p w:rsidRPr="006A599E" w:rsidR="00E921C4" w:rsidP="004D77B9" w:rsidRDefault="00E921C4" w14:paraId="5A00FE86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6A599E">
              <w:rPr>
                <w:rFonts w:cs="Arial"/>
                <w:sz w:val="20"/>
                <w:szCs w:val="20"/>
              </w:rPr>
              <w:t>(Opportunities Funded)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7331315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13FE96C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BEA9AE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24501B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C5E5CC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B1A461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9FEC9B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E8EA0D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0BD4D1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400,000</w:t>
            </w:r>
          </w:p>
        </w:tc>
      </w:tr>
      <w:tr w:rsidRPr="006A599E" w:rsidR="00E921C4" w:rsidTr="004D77B9" w14:paraId="6B8A513D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05602A4F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5543BA57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22508ACD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4C27D038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2E6BE09E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7B94D2EE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176CE3E2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476F0C79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0A3E60B7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16110F6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27885109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3999AB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6D12D2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1BE26B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6E0AD8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46EB6F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66EEDA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8A05FD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571A8565" w14:textId="77777777">
        <w:trPr>
          <w:trHeight w:val="255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345B749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lastRenderedPageBreak/>
              <w:t>Investment in the Economy</w:t>
            </w: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3394A032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67D261B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0CFCD67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ABBA92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C544F6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976D1E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E602AD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A59624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421C69F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3F8AA4CF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F7C4AE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Roxborough House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4E52909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50825A7B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3D6082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215,323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3503E0D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0D4762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1C6D51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3EADD6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43C9BC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430CF3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215,323</w:t>
            </w:r>
          </w:p>
        </w:tc>
      </w:tr>
      <w:tr w:rsidRPr="006A599E" w:rsidR="00E921C4" w:rsidTr="004D77B9" w14:paraId="75AB67A4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44E170A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Norwich Research Park Enterprise Zone</w:t>
            </w:r>
          </w:p>
          <w:p w:rsidRPr="006A599E" w:rsidR="00E921C4" w:rsidP="004D77B9" w:rsidRDefault="00E921C4" w14:paraId="17AB1C7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Office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1A6F053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028444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13D1540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1,465,826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6092704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CE95F4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FF915B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1C1D42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3F5E15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AD2D7B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1,465,826</w:t>
            </w:r>
          </w:p>
        </w:tc>
      </w:tr>
      <w:tr w:rsidRPr="006A599E" w:rsidR="00E921C4" w:rsidTr="004D77B9" w14:paraId="7D3AFA6E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4BB3F3B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Norwich Research Park Buildings 2 &amp; 3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198A38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7C6E7F5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54BD816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519959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18BDD6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DB895D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D58935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A19930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22B2BC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8,000,000</w:t>
            </w:r>
          </w:p>
        </w:tc>
      </w:tr>
      <w:tr w:rsidRPr="006A599E" w:rsidR="00E921C4" w:rsidTr="004D77B9" w14:paraId="5D48D975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5AA6547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Property Development (Browick Road)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3A02E82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1C908C8A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06C4D5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5E0003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3,000,000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D73F56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49A1A3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6ED0AB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C0308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E1240B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3,000,000</w:t>
            </w:r>
          </w:p>
        </w:tc>
      </w:tr>
      <w:tr w:rsidRPr="006A599E" w:rsidR="00E921C4" w:rsidTr="004D77B9" w14:paraId="0B49F479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4ECB53D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Long Stratton Bypass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95B4B7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6E6C276B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46311D5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54095C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9BE21E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4,500,000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E282A8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5F48E7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20ACDD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386893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4,500,000</w:t>
            </w:r>
          </w:p>
        </w:tc>
      </w:tr>
      <w:tr w:rsidRPr="006A599E" w:rsidR="00E921C4" w:rsidTr="004D77B9" w14:paraId="79C504BE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2F347E1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Hethel Infrastructure Project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0BD5A0F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1D8D7D4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580ABF5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300,000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F5B443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2,014,690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B5418F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2,985,310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44E9DA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70345B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39772B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4180D5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5,300,000</w:t>
            </w:r>
          </w:p>
        </w:tc>
      </w:tr>
      <w:tr w:rsidRPr="006A599E" w:rsidR="00E921C4" w:rsidTr="004D77B9" w14:paraId="495ECEB2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1653DF1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Car Park Services Electric Vehicle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AA1545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0A2D33D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0329CB3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564F0B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C73752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461128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B10D74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020946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CE99DF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50,000</w:t>
            </w:r>
          </w:p>
        </w:tc>
      </w:tr>
      <w:tr w:rsidRPr="006A599E" w:rsidR="00E921C4" w:rsidTr="004D77B9" w14:paraId="7DAD0D5F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552C700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Car Park Improvements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4D3D0C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CFD609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F70970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D5F4E6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C4F6AE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DC4330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AE7301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22DEA2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35,000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67CD2B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210,000</w:t>
            </w:r>
          </w:p>
        </w:tc>
      </w:tr>
      <w:tr w:rsidRPr="006A599E" w:rsidR="00E921C4" w:rsidTr="004D77B9" w14:paraId="642A0E33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72E6F39D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Shared Prosperity Fund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11CC2D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76BDF9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06C844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4E1AB5D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49,554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1BFA99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199,741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0DACD1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4F9E7B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23ADF2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78E965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249,295</w:t>
            </w:r>
          </w:p>
        </w:tc>
      </w:tr>
      <w:tr w:rsidRPr="006A599E" w:rsidR="00E921C4" w:rsidTr="004D77B9" w14:paraId="40C7D466" w14:textId="77777777">
        <w:trPr>
          <w:trHeight w:val="255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C6F93C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Rural Prosperity Fund – Hethel</w:t>
            </w:r>
          </w:p>
          <w:p w:rsidRPr="006A599E" w:rsidR="00E921C4" w:rsidP="004D77B9" w:rsidRDefault="00E921C4" w14:paraId="1F84ACD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Infrastructure Project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3FE8218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75C0FD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1D7867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344F40C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F74E43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915,788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262F3B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92D352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65D32C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071975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915,788</w:t>
            </w:r>
          </w:p>
        </w:tc>
      </w:tr>
      <w:tr w:rsidRPr="006A599E" w:rsidR="00E921C4" w:rsidTr="004D77B9" w14:paraId="57BC51FD" w14:textId="77777777">
        <w:trPr>
          <w:trHeight w:val="255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4D2C273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Colney Roundabout Contribution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31E8705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Regeneration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D2ACF3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E5D26E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6A9902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132,818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20B2EA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208E53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A4EBCF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9B3E98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611E64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132,818</w:t>
            </w:r>
          </w:p>
        </w:tc>
      </w:tr>
      <w:tr w:rsidRPr="006A599E" w:rsidR="00E921C4" w:rsidTr="004D77B9" w14:paraId="25236CAF" w14:textId="77777777">
        <w:trPr>
          <w:trHeight w:val="254"/>
        </w:trPr>
        <w:tc>
          <w:tcPr>
            <w:tcW w:w="3923" w:type="dxa"/>
            <w:shd w:val="clear" w:color="000000" w:fill="D9D9D9"/>
            <w:noWrap/>
            <w:hideMark/>
          </w:tcPr>
          <w:p w:rsidRPr="006A599E" w:rsidR="00E921C4" w:rsidP="004D77B9" w:rsidRDefault="00E921C4" w14:paraId="6EA23E1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Our Own Needs</w:t>
            </w: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6134B066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3D60342A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2EBDF37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8311B2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EEA9C1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973667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4B2FA97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E85352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57564F0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1BB3136B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5B0D299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Horizon Centre - Purchase and Fit Out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2300C87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018465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E4E624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4,402,625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01CF0F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155365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D12255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C30030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8F1093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31FB95E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4,402,625</w:t>
            </w:r>
          </w:p>
        </w:tc>
      </w:tr>
      <w:tr w:rsidRPr="006A599E" w:rsidR="00E921C4" w:rsidTr="004D77B9" w14:paraId="7045EB28" w14:textId="77777777">
        <w:trPr>
          <w:trHeight w:val="254"/>
        </w:trPr>
        <w:tc>
          <w:tcPr>
            <w:tcW w:w="3923" w:type="dxa"/>
            <w:shd w:val="clear" w:color="auto" w:fill="auto"/>
            <w:hideMark/>
          </w:tcPr>
          <w:p w:rsidRPr="006A599E" w:rsidR="00E921C4" w:rsidP="004D77B9" w:rsidRDefault="00E921C4" w14:paraId="3FFCA871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Horizon Centre  - Capital Maintenance /</w:t>
            </w:r>
          </w:p>
          <w:p w:rsidRPr="006A599E" w:rsidR="00E921C4" w:rsidP="004D77B9" w:rsidRDefault="00E921C4" w14:paraId="5AD6D63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Carbon Efficiency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7EE4A35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245A4221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5A7AE7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175,000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CDC500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519,369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AF7567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DBBF98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120,000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F61818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78,375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AB2A95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60,561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317B9F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953,305</w:t>
            </w:r>
          </w:p>
        </w:tc>
      </w:tr>
      <w:tr w:rsidRPr="006A599E" w:rsidR="00E921C4" w:rsidTr="004D77B9" w14:paraId="4D9ED011" w14:textId="77777777">
        <w:trPr>
          <w:trHeight w:val="254"/>
        </w:trPr>
        <w:tc>
          <w:tcPr>
            <w:tcW w:w="3923" w:type="dxa"/>
            <w:shd w:val="clear" w:color="auto" w:fill="auto"/>
            <w:hideMark/>
          </w:tcPr>
          <w:p w:rsidRPr="006A599E" w:rsidR="00E921C4" w:rsidP="004D77B9" w:rsidRDefault="00E921C4" w14:paraId="455B40D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Annual Server and PC Replacement</w:t>
            </w:r>
          </w:p>
          <w:p w:rsidRPr="006A599E" w:rsidR="00E921C4" w:rsidP="004D77B9" w:rsidRDefault="00E921C4" w14:paraId="58D238F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Programme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3E0279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195A6BE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CEA0CF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9FFC18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261,012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3B076E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74,360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3CDE5A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82,721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CF086A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2694FC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156,600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D25C90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799,693</w:t>
            </w:r>
          </w:p>
        </w:tc>
      </w:tr>
      <w:tr w:rsidRPr="006A599E" w:rsidR="00E921C4" w:rsidTr="004D77B9" w14:paraId="4B5AE7F4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0A0EC9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Members IT refresh (£1k per</w:t>
            </w:r>
          </w:p>
          <w:p w:rsidRPr="006A599E" w:rsidR="00E921C4" w:rsidP="004D77B9" w:rsidRDefault="00E921C4" w14:paraId="18A0996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member)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42A8BC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F41B021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60EC37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46,000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F6DB88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F4BBB2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7587B6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883C26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1C630B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B482FB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46,000</w:t>
            </w:r>
          </w:p>
        </w:tc>
      </w:tr>
      <w:tr w:rsidRPr="006A599E" w:rsidR="00E921C4" w:rsidTr="004D77B9" w14:paraId="376918A0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="00E921C4" w:rsidP="004D77B9" w:rsidRDefault="00E921C4" w14:paraId="7981544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System Replacement Programme</w:t>
            </w:r>
          </w:p>
          <w:p w:rsidRPr="006A599E" w:rsidR="00E921C4" w:rsidP="004D77B9" w:rsidRDefault="00E921C4" w14:paraId="718B236C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 w:rsidRPr="006A599E">
              <w:rPr>
                <w:rFonts w:cs="Arial"/>
                <w:sz w:val="20"/>
                <w:szCs w:val="20"/>
              </w:rPr>
              <w:t>(Transformation)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01DADB5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41DBB9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3B1D2D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971,760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17F35EA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224,661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E83C60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050B05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289E3A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EEE722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275,000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C9E13C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2,296,421</w:t>
            </w:r>
          </w:p>
        </w:tc>
      </w:tr>
      <w:tr w:rsidRPr="006A599E" w:rsidR="00E921C4" w:rsidTr="004D77B9" w14:paraId="4EB3E7D3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55E2847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Infrastructure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6E00E15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2D16FBE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7B89B3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027B35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370,750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E1733E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B2FA43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DBB0C9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BDF1BC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939851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370,750</w:t>
            </w:r>
          </w:p>
        </w:tc>
      </w:tr>
      <w:tr w:rsidRPr="006A599E" w:rsidR="00E921C4" w:rsidTr="004D77B9" w14:paraId="7C2D2199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6D1580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WIFI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082ADE3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F9C678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5E3CAE0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8ED832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ACE7BD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E71B1C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ABF2FB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39626F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261C77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220,000</w:t>
            </w:r>
          </w:p>
        </w:tc>
      </w:tr>
      <w:tr w:rsidRPr="006A599E" w:rsidR="00E921C4" w:rsidTr="004D77B9" w14:paraId="4C367960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A6EEBD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IT - Remote Working Solution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3C5A47E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E848C74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E0D38C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C48D14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091BC0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1E64E1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B4E155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D951CF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C852DA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220,000</w:t>
            </w:r>
          </w:p>
        </w:tc>
      </w:tr>
      <w:tr w:rsidRPr="006A599E" w:rsidR="00E921C4" w:rsidTr="004D77B9" w14:paraId="4E733377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0DB39C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Bins Purchase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5457D2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5E05CB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B53021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165,000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A8361F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181,500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D51996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181,500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E7683A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181,500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3A6180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181,500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5F3B2E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181,500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1225DB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1,072,500</w:t>
            </w:r>
          </w:p>
        </w:tc>
      </w:tr>
      <w:tr w:rsidRPr="006A599E" w:rsidR="00E921C4" w:rsidTr="004D77B9" w14:paraId="77FE46CA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48A365F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Waste Vehicles – Replacement</w:t>
            </w:r>
          </w:p>
          <w:p w:rsidRPr="006A599E" w:rsidR="00E921C4" w:rsidP="004D77B9" w:rsidRDefault="00E921C4" w14:paraId="3554A1B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Programme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0ACBF29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D259AC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6AF0ED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760,000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4DA474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808,000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4EDF09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808,000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734DEA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808,000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24E6CE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808,000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5B3E72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808,000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1B6AC5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4,800,000</w:t>
            </w:r>
          </w:p>
        </w:tc>
      </w:tr>
      <w:tr w:rsidRPr="006A599E" w:rsidR="00E921C4" w:rsidTr="004D77B9" w14:paraId="1EA47188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70EEB4A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Waste Vehicles - New vehicles as new</w:t>
            </w:r>
          </w:p>
          <w:p w:rsidRPr="006A599E" w:rsidR="00E921C4" w:rsidP="004D77B9" w:rsidRDefault="00E921C4" w14:paraId="1094916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rounds needed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2E9BF61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03B9A2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994C76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190,000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BB32F2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240E7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64C6A6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190,000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C9C17C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B4976C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0C5E746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380,000</w:t>
            </w:r>
          </w:p>
        </w:tc>
      </w:tr>
      <w:tr w:rsidRPr="006A599E" w:rsidR="00E921C4" w:rsidTr="004D77B9" w14:paraId="160E3DDC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5A4274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Waste Vehicles - Increase for extra</w:t>
            </w:r>
          </w:p>
          <w:p w:rsidRPr="006A599E" w:rsidR="00E921C4" w:rsidP="004D77B9" w:rsidRDefault="00E921C4" w14:paraId="2583A37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street sweeping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4622C97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F97039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1F7278C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234,000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5901C8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4A2027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644556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68D650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968924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4BBFBEF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234,000</w:t>
            </w:r>
          </w:p>
        </w:tc>
      </w:tr>
      <w:tr w:rsidRPr="006A599E" w:rsidR="00E921C4" w:rsidTr="004D77B9" w14:paraId="5F9B50B4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3B67EDE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Grounds Maintenance Equipment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1D1D72C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0DC841CA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5690968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03EBC96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79B5BA1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E16DAB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DD1BDA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2649BD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18BB2C3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155,000</w:t>
            </w:r>
          </w:p>
        </w:tc>
      </w:tr>
      <w:tr w:rsidRPr="006A599E" w:rsidR="00E921C4" w:rsidTr="004D77B9" w14:paraId="7B870088" w14:textId="77777777">
        <w:trPr>
          <w:trHeight w:val="254"/>
        </w:trPr>
        <w:tc>
          <w:tcPr>
            <w:tcW w:w="3923" w:type="dxa"/>
            <w:shd w:val="clear" w:color="auto" w:fill="auto"/>
            <w:noWrap/>
            <w:hideMark/>
          </w:tcPr>
          <w:p w:rsidRPr="006A599E" w:rsidR="00E921C4" w:rsidP="004D77B9" w:rsidRDefault="00E921C4" w14:paraId="647401B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Waste Depot</w:t>
            </w:r>
          </w:p>
        </w:tc>
        <w:tc>
          <w:tcPr>
            <w:tcW w:w="1851" w:type="dxa"/>
            <w:shd w:val="clear" w:color="auto" w:fill="auto"/>
            <w:hideMark/>
          </w:tcPr>
          <w:p w:rsidRPr="006A599E" w:rsidR="00E921C4" w:rsidP="004D77B9" w:rsidRDefault="00E921C4" w14:paraId="51730B7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Pr="006A599E" w:rsidR="00E921C4" w:rsidP="004D77B9" w:rsidRDefault="00E921C4" w14:paraId="458BDEB3" w14:textId="77777777">
            <w:pPr>
              <w:jc w:val="center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234" w:type="dxa"/>
          </w:tcPr>
          <w:p w:rsidRPr="006A599E" w:rsidR="00E921C4" w:rsidP="004D77B9" w:rsidRDefault="00E921C4" w14:paraId="21EB464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59F3F60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6,500,000</w:t>
            </w: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F33058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368A7D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0FCF1F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2DACC3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EDA65F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6,500,000</w:t>
            </w:r>
          </w:p>
        </w:tc>
      </w:tr>
      <w:tr w:rsidRPr="006A599E" w:rsidR="00E921C4" w:rsidTr="004D77B9" w14:paraId="710D3DA5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052C6403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51F178BB" w14:textId="77777777">
            <w:pPr>
              <w:rPr>
                <w:rFonts w:cs="Arial"/>
                <w:sz w:val="20"/>
                <w:szCs w:val="20"/>
              </w:rPr>
            </w:pPr>
          </w:p>
          <w:p w:rsidRPr="006A599E" w:rsidR="00E921C4" w:rsidP="004D77B9" w:rsidRDefault="00E921C4" w14:paraId="37B17407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2DBCFF12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469216C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D81985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1FBDB0E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B382E1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54BF2B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DABBE6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0B3964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49847F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2A001872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402D343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lastRenderedPageBreak/>
              <w:t xml:space="preserve">  Opportunities Funding - Depot –</w:t>
            </w:r>
          </w:p>
          <w:p w:rsidRPr="006A599E" w:rsidR="00E921C4" w:rsidP="004D77B9" w:rsidRDefault="00E921C4" w14:paraId="1B6F6F9C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Improved Facilities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1D1964F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2439239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54D98E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43,000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2CEED97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2196905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03DEC6E7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481367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C13C6C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DBCAB2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43,000</w:t>
            </w:r>
          </w:p>
        </w:tc>
      </w:tr>
      <w:tr w:rsidRPr="006A599E" w:rsidR="00E921C4" w:rsidTr="004D77B9" w14:paraId="7690E7B9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60B6963E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Opportunities Funding - Depot –</w:t>
            </w:r>
          </w:p>
          <w:p w:rsidRPr="006A599E" w:rsidR="00E921C4" w:rsidP="004D77B9" w:rsidRDefault="00E921C4" w14:paraId="57AEB7A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Workshop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4C7F6BA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665129D7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52BF090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34,000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05C9346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2ECCA8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1229F3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842083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841477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6B60AB1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34,000</w:t>
            </w:r>
          </w:p>
        </w:tc>
      </w:tr>
      <w:tr w:rsidRPr="006A599E" w:rsidR="00E921C4" w:rsidTr="004D77B9" w14:paraId="4D36EFDE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301697F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Opportunities Funding – Temporary</w:t>
            </w:r>
          </w:p>
          <w:p w:rsidRPr="006A599E" w:rsidR="00E921C4" w:rsidP="004D77B9" w:rsidRDefault="00E921C4" w14:paraId="6DD0F75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Accommodation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04AE5E57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3065E1E2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4F97705F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100,000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7FBEBB1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31D0FC4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CF2AFF1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25546CF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2E442D3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9E47A5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100,000</w:t>
            </w:r>
          </w:p>
        </w:tc>
      </w:tr>
      <w:tr w:rsidRPr="006A599E" w:rsidR="00E921C4" w:rsidTr="004D77B9" w14:paraId="59E7CE7C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4F9CE666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Opportunities Funding - Leisure Centre</w:t>
            </w:r>
          </w:p>
          <w:p w:rsidRPr="006A599E" w:rsidR="00E921C4" w:rsidP="004D77B9" w:rsidRDefault="00E921C4" w14:paraId="513FAD3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Solar Panels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12E53934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ED03D07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15C23E24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438,000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7D6A3A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050F67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1D0C00EF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708C922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5BD017B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92ACC2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438,000</w:t>
            </w:r>
          </w:p>
        </w:tc>
      </w:tr>
      <w:tr w:rsidRPr="006A599E" w:rsidR="00E921C4" w:rsidTr="004D77B9" w14:paraId="67D34FB7" w14:textId="77777777">
        <w:trPr>
          <w:trHeight w:val="254"/>
        </w:trPr>
        <w:tc>
          <w:tcPr>
            <w:tcW w:w="3923" w:type="dxa"/>
            <w:shd w:val="clear" w:color="auto" w:fill="auto"/>
            <w:noWrap/>
          </w:tcPr>
          <w:p w:rsidRPr="006A599E" w:rsidR="00E921C4" w:rsidP="004D77B9" w:rsidRDefault="00E921C4" w14:paraId="2CE959B8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Opportunities Funding - Leisure Centre</w:t>
            </w:r>
          </w:p>
          <w:p w:rsidRPr="006A599E" w:rsidR="00E921C4" w:rsidP="004D77B9" w:rsidRDefault="00E921C4" w14:paraId="0F23A63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    Solar Panels - Car Ports</w:t>
            </w:r>
          </w:p>
        </w:tc>
        <w:tc>
          <w:tcPr>
            <w:tcW w:w="1851" w:type="dxa"/>
            <w:shd w:val="clear" w:color="auto" w:fill="auto"/>
          </w:tcPr>
          <w:p w:rsidRPr="006A599E" w:rsidR="00E921C4" w:rsidP="004D77B9" w:rsidRDefault="00E921C4" w14:paraId="65AB37B5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Service Delivery</w:t>
            </w:r>
          </w:p>
        </w:tc>
        <w:tc>
          <w:tcPr>
            <w:tcW w:w="1235" w:type="dxa"/>
            <w:shd w:val="clear" w:color="auto" w:fill="auto"/>
            <w:noWrap/>
          </w:tcPr>
          <w:p w:rsidRPr="006A599E" w:rsidR="00E921C4" w:rsidP="004D77B9" w:rsidRDefault="00E921C4" w14:paraId="7485046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2E06C19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 xml:space="preserve">288,000 </w:t>
            </w:r>
          </w:p>
        </w:tc>
        <w:tc>
          <w:tcPr>
            <w:tcW w:w="1234" w:type="dxa"/>
            <w:shd w:val="clear" w:color="000000" w:fill="D9D9D9"/>
            <w:noWrap/>
          </w:tcPr>
          <w:p w:rsidRPr="006A599E" w:rsidR="00E921C4" w:rsidP="004D77B9" w:rsidRDefault="00E921C4" w14:paraId="543E173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D0DBD3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4321138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66F77B4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Pr="006A599E" w:rsidR="00E921C4" w:rsidP="004D77B9" w:rsidRDefault="00E921C4" w14:paraId="3F4082E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28EB5973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288,000</w:t>
            </w:r>
          </w:p>
        </w:tc>
      </w:tr>
      <w:tr w:rsidRPr="006A599E" w:rsidR="00E921C4" w:rsidTr="004D77B9" w14:paraId="66C7521D" w14:textId="77777777">
        <w:trPr>
          <w:trHeight w:val="254"/>
        </w:trPr>
        <w:tc>
          <w:tcPr>
            <w:tcW w:w="3923" w:type="dxa"/>
            <w:shd w:val="clear" w:color="000000" w:fill="D9D9D9"/>
          </w:tcPr>
          <w:p w:rsidRPr="006A599E" w:rsidR="00E921C4" w:rsidP="004D77B9" w:rsidRDefault="00E921C4" w14:paraId="30A60F80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Pr="006A599E" w:rsidR="00E921C4" w:rsidP="004D77B9" w:rsidRDefault="00E921C4" w14:paraId="6DAD6A2E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000000" w:fill="D9D9D9"/>
            <w:noWrap/>
          </w:tcPr>
          <w:p w:rsidRPr="006A599E" w:rsidR="00E921C4" w:rsidP="004D77B9" w:rsidRDefault="00E921C4" w14:paraId="30CF47E5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D9D9D9"/>
            <w:noWrap/>
          </w:tcPr>
          <w:p w:rsidRPr="006A599E" w:rsidR="00E921C4" w:rsidP="004D77B9" w:rsidRDefault="00E921C4" w14:paraId="1B05E64C" w14:textId="7777777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D9D9D9"/>
          </w:tcPr>
          <w:p w:rsidRPr="006A599E" w:rsidR="00E921C4" w:rsidP="004D77B9" w:rsidRDefault="00E921C4" w14:paraId="4C60BDBC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 xml:space="preserve">17,154,453 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365BC41E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52,705,507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797F7F2C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29,073,551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B3EB7BE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8,507,461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201BB823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2,907,115</w:t>
            </w:r>
          </w:p>
        </w:tc>
        <w:tc>
          <w:tcPr>
            <w:tcW w:w="1234" w:type="dxa"/>
            <w:shd w:val="clear" w:color="000000" w:fill="D9D9D9"/>
            <w:noWrap/>
            <w:hideMark/>
          </w:tcPr>
          <w:p w:rsidRPr="006A599E" w:rsidR="00E921C4" w:rsidP="004D77B9" w:rsidRDefault="00E921C4" w14:paraId="6273CE76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2,570,901</w:t>
            </w:r>
          </w:p>
        </w:tc>
        <w:tc>
          <w:tcPr>
            <w:tcW w:w="1403" w:type="dxa"/>
            <w:shd w:val="clear" w:color="000000" w:fill="D9D9D9"/>
            <w:noWrap/>
          </w:tcPr>
          <w:p w:rsidRPr="006A599E" w:rsidR="00E921C4" w:rsidP="004D77B9" w:rsidRDefault="00E921C4" w14:paraId="0FC4641B" w14:textId="777777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color w:val="000000"/>
                <w:sz w:val="20"/>
                <w:szCs w:val="20"/>
              </w:rPr>
              <w:t>112,918,988</w:t>
            </w:r>
          </w:p>
          <w:p w:rsidRPr="006A599E" w:rsidR="00E921C4" w:rsidP="004D77B9" w:rsidRDefault="00E921C4" w14:paraId="7C410E1C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Pr="006A599E" w:rsidR="00E921C4" w:rsidTr="004D77B9" w14:paraId="567771A7" w14:textId="77777777">
        <w:trPr>
          <w:trHeight w:val="265"/>
        </w:trPr>
        <w:tc>
          <w:tcPr>
            <w:tcW w:w="5774" w:type="dxa"/>
            <w:gridSpan w:val="2"/>
            <w:shd w:val="clear" w:color="auto" w:fill="FDE9D9" w:themeFill="accent6" w:themeFillTint="33"/>
            <w:hideMark/>
          </w:tcPr>
          <w:p w:rsidRPr="006A599E" w:rsidR="00E921C4" w:rsidP="004D77B9" w:rsidRDefault="00E921C4" w14:paraId="07A60BD0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Capital Programme - Financing</w:t>
            </w:r>
          </w:p>
        </w:tc>
        <w:tc>
          <w:tcPr>
            <w:tcW w:w="1235" w:type="dxa"/>
            <w:shd w:val="clear" w:color="auto" w:fill="FDE9D9" w:themeFill="accent6" w:themeFillTint="33"/>
          </w:tcPr>
          <w:p w:rsidRPr="006A599E" w:rsidR="00E921C4" w:rsidP="004D77B9" w:rsidRDefault="00E921C4" w14:paraId="081FE5E9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4AC3C9B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541EB33E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38CF4716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02E6F09C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70A94D70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DE9D9" w:themeFill="accent6" w:themeFillTint="33"/>
          </w:tcPr>
          <w:p w:rsidRPr="006A599E" w:rsidR="00E921C4" w:rsidP="004D77B9" w:rsidRDefault="00E921C4" w14:paraId="2A0CA772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Pr="006A599E" w:rsidR="00E921C4" w:rsidP="004D77B9" w:rsidRDefault="00E921C4" w14:paraId="42807E3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Pr="006A599E" w:rsidR="00E921C4" w:rsidTr="004D77B9" w14:paraId="637B6F84" w14:textId="77777777">
        <w:trPr>
          <w:trHeight w:val="265"/>
        </w:trPr>
        <w:tc>
          <w:tcPr>
            <w:tcW w:w="5774" w:type="dxa"/>
            <w:gridSpan w:val="2"/>
            <w:shd w:val="clear" w:color="auto" w:fill="auto"/>
            <w:hideMark/>
          </w:tcPr>
          <w:p w:rsidRPr="006A599E" w:rsidR="00E921C4" w:rsidP="004D77B9" w:rsidRDefault="00E921C4" w14:paraId="3F4FF3CD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Grants</w:t>
            </w:r>
          </w:p>
        </w:tc>
        <w:tc>
          <w:tcPr>
            <w:tcW w:w="1235" w:type="dxa"/>
          </w:tcPr>
          <w:p w:rsidRPr="006A599E" w:rsidR="00E921C4" w:rsidP="004D77B9" w:rsidRDefault="00E921C4" w14:paraId="7948DB08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7B07C0C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3,902,419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37AC03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8,884,000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72E0EC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11,413,025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CF98C5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4,223,240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C8980E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1,012,240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2221612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1,012,240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0B5A4A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30,447,164</w:t>
            </w:r>
          </w:p>
        </w:tc>
      </w:tr>
      <w:tr w:rsidRPr="006A599E" w:rsidR="00E921C4" w:rsidTr="004D77B9" w14:paraId="7EDF84EE" w14:textId="77777777">
        <w:trPr>
          <w:trHeight w:val="265"/>
        </w:trPr>
        <w:tc>
          <w:tcPr>
            <w:tcW w:w="5774" w:type="dxa"/>
            <w:gridSpan w:val="2"/>
            <w:shd w:val="clear" w:color="auto" w:fill="auto"/>
            <w:hideMark/>
          </w:tcPr>
          <w:p w:rsidRPr="006A599E" w:rsidR="00E921C4" w:rsidP="004D77B9" w:rsidRDefault="00E921C4" w14:paraId="1171FFA9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Revenue Reserves</w:t>
            </w:r>
          </w:p>
        </w:tc>
        <w:tc>
          <w:tcPr>
            <w:tcW w:w="1235" w:type="dxa"/>
          </w:tcPr>
          <w:p w:rsidRPr="006A599E" w:rsidR="00E921C4" w:rsidP="004D77B9" w:rsidRDefault="00E921C4" w14:paraId="5D69AEAA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3A5E996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5,111,260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A3008F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8,641,173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FD4D1E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1,430,860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2868E6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1,599,221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1F10B68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1,404,875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F37B8C7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1,531,661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77B892A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19,719,050</w:t>
            </w:r>
          </w:p>
        </w:tc>
      </w:tr>
      <w:tr w:rsidRPr="006A599E" w:rsidR="00E921C4" w:rsidTr="004D77B9" w14:paraId="5A9B579D" w14:textId="77777777">
        <w:trPr>
          <w:trHeight w:val="265"/>
        </w:trPr>
        <w:tc>
          <w:tcPr>
            <w:tcW w:w="5774" w:type="dxa"/>
            <w:gridSpan w:val="2"/>
            <w:shd w:val="clear" w:color="auto" w:fill="auto"/>
            <w:hideMark/>
          </w:tcPr>
          <w:p w:rsidRPr="006A599E" w:rsidR="00E921C4" w:rsidP="004D77B9" w:rsidRDefault="00E921C4" w14:paraId="5FFBA45B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Capital Receipts</w:t>
            </w:r>
          </w:p>
        </w:tc>
        <w:tc>
          <w:tcPr>
            <w:tcW w:w="1235" w:type="dxa"/>
          </w:tcPr>
          <w:p w:rsidRPr="006A599E" w:rsidR="00E921C4" w:rsidP="004D77B9" w:rsidRDefault="00E921C4" w14:paraId="53DD27AD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647F1E9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3,738,149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1185E38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13,975,000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4EE37DBC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3,127,000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085B64A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2,685,000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530F57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490,000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246BDA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27,000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EE6E2E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24,042,149</w:t>
            </w:r>
          </w:p>
        </w:tc>
      </w:tr>
      <w:tr w:rsidRPr="006A599E" w:rsidR="00E921C4" w:rsidTr="004D77B9" w14:paraId="17576CCB" w14:textId="77777777">
        <w:trPr>
          <w:trHeight w:val="265"/>
        </w:trPr>
        <w:tc>
          <w:tcPr>
            <w:tcW w:w="5774" w:type="dxa"/>
            <w:gridSpan w:val="2"/>
            <w:shd w:val="clear" w:color="auto" w:fill="auto"/>
            <w:hideMark/>
          </w:tcPr>
          <w:p w:rsidRPr="006A599E" w:rsidR="00E921C4" w:rsidP="004D77B9" w:rsidRDefault="00E921C4" w14:paraId="147CF582" w14:textId="77777777">
            <w:pPr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Borrowing</w:t>
            </w:r>
          </w:p>
        </w:tc>
        <w:tc>
          <w:tcPr>
            <w:tcW w:w="1235" w:type="dxa"/>
          </w:tcPr>
          <w:p w:rsidRPr="006A599E" w:rsidR="00E921C4" w:rsidP="004D77B9" w:rsidRDefault="00E921C4" w14:paraId="18E33D0B" w14:textId="7777777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Pr="006A599E" w:rsidR="00E921C4" w:rsidP="004D77B9" w:rsidRDefault="00E921C4" w14:paraId="60A9870A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4,402,625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62AE85BD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21,205,334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5C4D8E35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13,102,666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26556C56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3629D3FE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Pr="006A599E" w:rsidR="00E921C4" w:rsidP="004D77B9" w:rsidRDefault="00E921C4" w14:paraId="7DB68C50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</w:tcPr>
          <w:p w:rsidRPr="006A599E" w:rsidR="00E921C4" w:rsidP="004D77B9" w:rsidRDefault="00E921C4" w14:paraId="5F31DF7B" w14:textId="77777777">
            <w:pPr>
              <w:jc w:val="right"/>
              <w:rPr>
                <w:rFonts w:cs="Arial"/>
                <w:sz w:val="20"/>
                <w:szCs w:val="20"/>
              </w:rPr>
            </w:pPr>
            <w:r w:rsidRPr="006A599E">
              <w:rPr>
                <w:rFonts w:cs="Arial"/>
                <w:sz w:val="20"/>
                <w:szCs w:val="20"/>
              </w:rPr>
              <w:t>38,710,625</w:t>
            </w:r>
          </w:p>
        </w:tc>
      </w:tr>
      <w:tr w:rsidRPr="006A599E" w:rsidR="00E921C4" w:rsidTr="004D77B9" w14:paraId="2EEEE1F8" w14:textId="77777777">
        <w:trPr>
          <w:trHeight w:val="265"/>
        </w:trPr>
        <w:tc>
          <w:tcPr>
            <w:tcW w:w="5774" w:type="dxa"/>
            <w:gridSpan w:val="2"/>
            <w:shd w:val="clear" w:color="000000" w:fill="C0C0C0"/>
            <w:noWrap/>
            <w:hideMark/>
          </w:tcPr>
          <w:p w:rsidRPr="006A599E" w:rsidR="00E921C4" w:rsidP="004D77B9" w:rsidRDefault="00E921C4" w14:paraId="0FF56BEF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Pr="006A599E" w:rsidR="00E921C4" w:rsidP="004D77B9" w:rsidRDefault="00E921C4" w14:paraId="553A6E8A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000000" w:fill="C0C0C0"/>
          </w:tcPr>
          <w:p w:rsidRPr="006A599E" w:rsidR="00E921C4" w:rsidP="004D77B9" w:rsidRDefault="00E921C4" w14:paraId="3DAF7F3F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000000" w:fill="C0C0C0"/>
          </w:tcPr>
          <w:p w:rsidRPr="006A599E" w:rsidR="00E921C4" w:rsidP="004D77B9" w:rsidRDefault="00E921C4" w14:paraId="10B168EF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17,154,453</w:t>
            </w:r>
          </w:p>
        </w:tc>
        <w:tc>
          <w:tcPr>
            <w:tcW w:w="1234" w:type="dxa"/>
            <w:shd w:val="clear" w:color="000000" w:fill="C0C0C0"/>
            <w:noWrap/>
            <w:hideMark/>
          </w:tcPr>
          <w:p w:rsidRPr="006A599E" w:rsidR="00E921C4" w:rsidP="004D77B9" w:rsidRDefault="00E921C4" w14:paraId="01135286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52,705,507</w:t>
            </w:r>
          </w:p>
        </w:tc>
        <w:tc>
          <w:tcPr>
            <w:tcW w:w="1234" w:type="dxa"/>
            <w:shd w:val="clear" w:color="000000" w:fill="C0C0C0"/>
            <w:noWrap/>
            <w:hideMark/>
          </w:tcPr>
          <w:p w:rsidRPr="006A599E" w:rsidR="00E921C4" w:rsidP="004D77B9" w:rsidRDefault="00E921C4" w14:paraId="5D518CE9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29,073,551</w:t>
            </w:r>
          </w:p>
        </w:tc>
        <w:tc>
          <w:tcPr>
            <w:tcW w:w="1234" w:type="dxa"/>
            <w:shd w:val="clear" w:color="000000" w:fill="C0C0C0"/>
            <w:noWrap/>
            <w:hideMark/>
          </w:tcPr>
          <w:p w:rsidRPr="006A599E" w:rsidR="00E921C4" w:rsidP="004D77B9" w:rsidRDefault="00E921C4" w14:paraId="1C97A342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8,507,461</w:t>
            </w:r>
          </w:p>
        </w:tc>
        <w:tc>
          <w:tcPr>
            <w:tcW w:w="1234" w:type="dxa"/>
            <w:shd w:val="clear" w:color="000000" w:fill="C0C0C0"/>
            <w:noWrap/>
            <w:hideMark/>
          </w:tcPr>
          <w:p w:rsidRPr="006A599E" w:rsidR="00E921C4" w:rsidP="004D77B9" w:rsidRDefault="00E921C4" w14:paraId="005EED67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2,907,115</w:t>
            </w:r>
          </w:p>
        </w:tc>
        <w:tc>
          <w:tcPr>
            <w:tcW w:w="1234" w:type="dxa"/>
            <w:shd w:val="clear" w:color="000000" w:fill="C0C0C0"/>
            <w:noWrap/>
            <w:hideMark/>
          </w:tcPr>
          <w:p w:rsidRPr="006A599E" w:rsidR="00E921C4" w:rsidP="004D77B9" w:rsidRDefault="00E921C4" w14:paraId="54C63466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sz w:val="20"/>
                <w:szCs w:val="20"/>
              </w:rPr>
              <w:t>2,570,901</w:t>
            </w:r>
          </w:p>
        </w:tc>
        <w:tc>
          <w:tcPr>
            <w:tcW w:w="1403" w:type="dxa"/>
            <w:shd w:val="clear" w:color="000000" w:fill="C0C0C0"/>
            <w:noWrap/>
          </w:tcPr>
          <w:p w:rsidRPr="006A599E" w:rsidR="00E921C4" w:rsidP="004D77B9" w:rsidRDefault="00E921C4" w14:paraId="52D51ECC" w14:textId="77777777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599E">
              <w:rPr>
                <w:rFonts w:cs="Arial"/>
                <w:b/>
                <w:bCs/>
                <w:color w:val="000000"/>
                <w:sz w:val="20"/>
                <w:szCs w:val="20"/>
              </w:rPr>
              <w:t>112,918,988</w:t>
            </w:r>
          </w:p>
          <w:p w:rsidRPr="006A599E" w:rsidR="00E921C4" w:rsidP="004D77B9" w:rsidRDefault="00E921C4" w14:paraId="550B55FE" w14:textId="777777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921C4" w:rsidP="00E921C4" w:rsidRDefault="00E921C4" w14:paraId="1D5FA1C4" w14:textId="77777777">
      <w:pPr>
        <w:rPr>
          <w:rFonts w:cs="Arial"/>
          <w:b/>
          <w:bCs/>
          <w:color w:val="000000"/>
          <w:szCs w:val="24"/>
          <w:highlight w:val="yellow"/>
        </w:rPr>
      </w:pPr>
    </w:p>
    <w:p w:rsidR="00E921C4" w:rsidP="00E921C4" w:rsidRDefault="00E921C4" w14:paraId="78CD984B" w14:textId="77777777">
      <w:pPr>
        <w:rPr>
          <w:rFonts w:cs="Arial"/>
          <w:b/>
          <w:bCs/>
          <w:color w:val="000000"/>
          <w:szCs w:val="24"/>
          <w:highlight w:val="yellow"/>
        </w:rPr>
      </w:pPr>
    </w:p>
    <w:p w:rsidR="00E921C4" w:rsidP="00E921C4" w:rsidRDefault="00E921C4" w14:paraId="02586904" w14:textId="77777777">
      <w:pPr>
        <w:rPr>
          <w:rFonts w:cs="Arial"/>
          <w:i/>
          <w:iCs/>
          <w:color w:val="000000"/>
          <w:sz w:val="20"/>
          <w:szCs w:val="20"/>
        </w:rPr>
      </w:pPr>
      <w:r w:rsidRPr="00950AA1">
        <w:rPr>
          <w:rFonts w:cs="Arial"/>
          <w:i/>
          <w:iCs/>
          <w:color w:val="000000"/>
          <w:sz w:val="20"/>
          <w:szCs w:val="20"/>
        </w:rPr>
        <w:t>Note</w:t>
      </w:r>
      <w:r>
        <w:rPr>
          <w:rFonts w:cs="Arial"/>
          <w:i/>
          <w:iCs/>
          <w:color w:val="000000"/>
          <w:sz w:val="20"/>
          <w:szCs w:val="20"/>
        </w:rPr>
        <w:t>s</w:t>
      </w:r>
    </w:p>
    <w:p w:rsidRPr="001F0BBC" w:rsidR="00E921C4" w:rsidP="00E921C4" w:rsidRDefault="00E921C4" w14:paraId="14C163FF" w14:textId="77777777">
      <w:pPr>
        <w:rPr>
          <w:rFonts w:cs="Arial"/>
          <w:i/>
          <w:iCs/>
          <w:color w:val="000000"/>
          <w:sz w:val="20"/>
          <w:szCs w:val="20"/>
        </w:rPr>
      </w:pPr>
      <w:r w:rsidRPr="001F0BBC">
        <w:rPr>
          <w:rFonts w:cs="Arial"/>
          <w:i/>
          <w:iCs/>
          <w:color w:val="000000"/>
          <w:sz w:val="20"/>
          <w:szCs w:val="20"/>
        </w:rPr>
        <w:t>Provisional Projects - i.e. those requiring a business case and/or Member approval to progress</w:t>
      </w:r>
    </w:p>
    <w:p w:rsidRPr="00950AA1" w:rsidR="00E921C4" w:rsidP="00E921C4" w:rsidRDefault="00E921C4" w14:paraId="5A25E130" w14:textId="77777777">
      <w:pPr>
        <w:rPr>
          <w:rFonts w:cs="Arial"/>
          <w:i/>
          <w:iCs/>
          <w:color w:val="000000"/>
          <w:sz w:val="20"/>
          <w:szCs w:val="20"/>
        </w:rPr>
      </w:pPr>
      <w:r w:rsidRPr="00950AA1">
        <w:rPr>
          <w:rFonts w:cs="Arial"/>
          <w:i/>
          <w:iCs/>
          <w:color w:val="000000"/>
          <w:sz w:val="20"/>
          <w:szCs w:val="20"/>
        </w:rPr>
        <w:t>GNGB – Greater Norwich Growth Board</w:t>
      </w:r>
    </w:p>
    <w:p w:rsidR="00E921C4" w:rsidP="00E921C4" w:rsidRDefault="00E921C4" w14:paraId="7A3CDE14" w14:textId="77777777">
      <w:pPr>
        <w:rPr>
          <w:rFonts w:cs="Arial"/>
          <w:b/>
          <w:bCs/>
          <w:color w:val="000000"/>
          <w:szCs w:val="24"/>
          <w:highlight w:val="yellow"/>
        </w:rPr>
      </w:pPr>
    </w:p>
    <w:p w:rsidR="00E921C4" w:rsidP="00AB15B1" w:rsidRDefault="00E921C4" w14:paraId="6F7D1C79" w14:textId="77777777">
      <w:pPr>
        <w:rPr>
          <w:rFonts w:cs="Arial"/>
          <w:b/>
          <w:bCs/>
          <w:color w:val="000000"/>
          <w:szCs w:val="24"/>
          <w:highlight w:val="yellow"/>
        </w:rPr>
      </w:pPr>
    </w:p>
    <w:p w:rsidR="00185A30" w:rsidP="00F877BF" w:rsidRDefault="00185A30" w14:paraId="0893794E" w14:textId="77777777">
      <w:pPr>
        <w:sectPr w:rsidR="00185A30" w:rsidSect="00AF226C">
          <w:pgSz w:w="16840" w:h="11907" w:orient="landscape" w:code="9"/>
          <w:pgMar w:top="567" w:right="567" w:bottom="851" w:left="851" w:header="0" w:footer="0" w:gutter="0"/>
          <w:cols w:space="720"/>
          <w:formProt w:val="0"/>
          <w:titlePg/>
          <w:docGrid w:linePitch="326"/>
        </w:sectPr>
      </w:pPr>
    </w:p>
    <w:p w:rsidR="006E04F1" w:rsidP="002A7A40" w:rsidRDefault="002C22F8" w14:paraId="205A1C9A" w14:textId="52533956">
      <w:pPr>
        <w:pStyle w:val="Heading1"/>
        <w:numPr>
          <w:ilvl w:val="0"/>
          <w:numId w:val="5"/>
        </w:numPr>
        <w:spacing w:before="0" w:after="0"/>
        <w:ind w:left="357" w:hanging="357"/>
      </w:pPr>
      <w:bookmarkStart w:name="_Toc132457543" w:id="12"/>
      <w:r>
        <w:lastRenderedPageBreak/>
        <w:t>Total Council Tax</w:t>
      </w:r>
      <w:bookmarkEnd w:id="12"/>
    </w:p>
    <w:p w:rsidR="00C331A9" w:rsidP="00F877BF" w:rsidRDefault="00C331A9" w14:paraId="3C081165" w14:textId="77777777"/>
    <w:p w:rsidRPr="00776DE8" w:rsidR="009245CD" w:rsidP="009245CD" w:rsidRDefault="009245CD" w14:paraId="6D4539FC" w14:textId="262963BF">
      <w:pPr>
        <w:rPr>
          <w:rFonts w:cs="Arial"/>
        </w:rPr>
      </w:pPr>
      <w:r w:rsidRPr="00776DE8">
        <w:rPr>
          <w:rFonts w:cs="Arial"/>
        </w:rPr>
        <w:t>The following table consolidates the overall council tax position for 202</w:t>
      </w:r>
      <w:r w:rsidR="002A7A40">
        <w:rPr>
          <w:rFonts w:cs="Arial"/>
        </w:rPr>
        <w:t>3</w:t>
      </w:r>
      <w:r w:rsidRPr="00776DE8">
        <w:rPr>
          <w:rFonts w:cs="Arial"/>
        </w:rPr>
        <w:t>/2</w:t>
      </w:r>
      <w:r w:rsidR="002A7A40">
        <w:rPr>
          <w:rFonts w:cs="Arial"/>
        </w:rPr>
        <w:t>4</w:t>
      </w:r>
      <w:r w:rsidRPr="00776DE8">
        <w:rPr>
          <w:rFonts w:cs="Arial"/>
        </w:rPr>
        <w:t>.</w:t>
      </w:r>
    </w:p>
    <w:p w:rsidR="009245CD" w:rsidP="009245CD" w:rsidRDefault="009245CD" w14:paraId="13CE7A8D" w14:textId="77777777">
      <w:pPr>
        <w:rPr>
          <w:rFonts w:cs="Arial"/>
        </w:rPr>
      </w:pPr>
    </w:p>
    <w:tbl>
      <w:tblPr>
        <w:tblW w:w="888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701"/>
        <w:gridCol w:w="1798"/>
      </w:tblGrid>
      <w:tr w:rsidRPr="00F50172" w:rsidR="002A7A40" w:rsidTr="00AF226C" w14:paraId="20AF2A53" w14:textId="77777777">
        <w:tc>
          <w:tcPr>
            <w:tcW w:w="3686" w:type="dxa"/>
          </w:tcPr>
          <w:p w:rsidRPr="00F50172" w:rsidR="002A7A40" w:rsidP="0018430C" w:rsidRDefault="002A7A40" w14:paraId="40C36FED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rPr>
                <w:rFonts w:cs="Arial"/>
                <w:szCs w:val="24"/>
              </w:rPr>
            </w:pPr>
            <w:bookmarkStart w:name="_Hlk126578783" w:id="13"/>
          </w:p>
        </w:tc>
        <w:tc>
          <w:tcPr>
            <w:tcW w:w="1701" w:type="dxa"/>
            <w:shd w:val="clear" w:color="auto" w:fill="D9D9D9"/>
          </w:tcPr>
          <w:p w:rsidRPr="00F50172" w:rsidR="002A7A40" w:rsidP="0018430C" w:rsidRDefault="002A7A40" w14:paraId="24A9AEC4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2</w:t>
            </w:r>
            <w:r w:rsidRPr="00F50172">
              <w:rPr>
                <w:rFonts w:cs="Arial"/>
                <w:szCs w:val="24"/>
              </w:rPr>
              <w:t>/2</w:t>
            </w:r>
            <w:r>
              <w:rPr>
                <w:rFonts w:cs="Arial"/>
                <w:szCs w:val="24"/>
              </w:rPr>
              <w:t>3</w:t>
            </w:r>
          </w:p>
          <w:p w:rsidRPr="00F50172" w:rsidR="002A7A40" w:rsidP="0018430C" w:rsidRDefault="002A7A40" w14:paraId="1CA25C9D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Band D</w:t>
            </w:r>
          </w:p>
          <w:p w:rsidRPr="00F50172" w:rsidR="002A7A40" w:rsidP="0018430C" w:rsidRDefault="002A7A40" w14:paraId="1BC7AA7C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£</w:t>
            </w:r>
          </w:p>
        </w:tc>
        <w:tc>
          <w:tcPr>
            <w:tcW w:w="1701" w:type="dxa"/>
            <w:shd w:val="clear" w:color="auto" w:fill="D9D9D9"/>
          </w:tcPr>
          <w:p w:rsidRPr="00F50172" w:rsidR="002A7A40" w:rsidP="0018430C" w:rsidRDefault="002A7A40" w14:paraId="55E41A68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3</w:t>
            </w:r>
            <w:r w:rsidRPr="00F50172">
              <w:rPr>
                <w:rFonts w:cs="Arial"/>
                <w:szCs w:val="24"/>
              </w:rPr>
              <w:t>/2</w:t>
            </w:r>
            <w:r>
              <w:rPr>
                <w:rFonts w:cs="Arial"/>
                <w:szCs w:val="24"/>
              </w:rPr>
              <w:t>4</w:t>
            </w:r>
          </w:p>
          <w:p w:rsidRPr="00F50172" w:rsidR="002A7A40" w:rsidP="0018430C" w:rsidRDefault="002A7A40" w14:paraId="2AD5ECF0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Band D</w:t>
            </w:r>
          </w:p>
          <w:p w:rsidRPr="00F50172" w:rsidR="002A7A40" w:rsidP="0018430C" w:rsidRDefault="002A7A40" w14:paraId="6BEF6EE7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£</w:t>
            </w:r>
          </w:p>
        </w:tc>
        <w:tc>
          <w:tcPr>
            <w:tcW w:w="1798" w:type="dxa"/>
            <w:shd w:val="clear" w:color="auto" w:fill="D9D9D9"/>
          </w:tcPr>
          <w:p w:rsidRPr="00F50172" w:rsidR="002A7A40" w:rsidP="0018430C" w:rsidRDefault="002A7A40" w14:paraId="5B7E8B34" w14:textId="77777777">
            <w:pPr>
              <w:numPr>
                <w:ilvl w:val="12"/>
                <w:numId w:val="0"/>
              </w:numPr>
              <w:tabs>
                <w:tab w:val="left" w:pos="851"/>
              </w:tabs>
              <w:jc w:val="right"/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Change</w:t>
            </w:r>
          </w:p>
        </w:tc>
      </w:tr>
      <w:tr w:rsidRPr="00F50172" w:rsidR="002A7A40" w:rsidTr="00AF226C" w14:paraId="5344C6C8" w14:textId="77777777">
        <w:tc>
          <w:tcPr>
            <w:tcW w:w="3686" w:type="dxa"/>
          </w:tcPr>
          <w:p w:rsidRPr="00F50172" w:rsidR="002A7A40" w:rsidP="0018430C" w:rsidRDefault="002A7A40" w14:paraId="7AF78339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 w:rsidRPr="00F50172">
              <w:rPr>
                <w:rFonts w:cs="Arial"/>
                <w:szCs w:val="24"/>
              </w:rPr>
              <w:t>Norfolk County Council</w:t>
            </w:r>
          </w:p>
        </w:tc>
        <w:tc>
          <w:tcPr>
            <w:tcW w:w="1701" w:type="dxa"/>
          </w:tcPr>
          <w:p w:rsidR="002A7A40" w:rsidP="0018430C" w:rsidRDefault="002A7A40" w14:paraId="04721015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1,516.95</w:t>
            </w:r>
          </w:p>
        </w:tc>
        <w:tc>
          <w:tcPr>
            <w:tcW w:w="1701" w:type="dxa"/>
          </w:tcPr>
          <w:p w:rsidRPr="001513E4" w:rsidR="002A7A40" w:rsidP="0018430C" w:rsidRDefault="002A7A40" w14:paraId="26DF982C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1A3AD5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,</w:t>
            </w:r>
            <w:r w:rsidRPr="001A3AD5">
              <w:rPr>
                <w:rFonts w:cs="Arial"/>
                <w:szCs w:val="24"/>
              </w:rPr>
              <w:t>592.64</w:t>
            </w:r>
          </w:p>
        </w:tc>
        <w:tc>
          <w:tcPr>
            <w:tcW w:w="1798" w:type="dxa"/>
          </w:tcPr>
          <w:p w:rsidRPr="001513E4" w:rsidR="002A7A40" w:rsidP="0018430C" w:rsidRDefault="002A7A40" w14:paraId="6ADD9FB5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4.99%</w:t>
            </w:r>
          </w:p>
        </w:tc>
      </w:tr>
      <w:tr w:rsidRPr="00F50172" w:rsidR="002A7A40" w:rsidTr="00AF226C" w14:paraId="32C2905F" w14:textId="77777777">
        <w:tc>
          <w:tcPr>
            <w:tcW w:w="3686" w:type="dxa"/>
          </w:tcPr>
          <w:p w:rsidRPr="00F50172" w:rsidR="002A7A40" w:rsidP="0018430C" w:rsidRDefault="002A7A40" w14:paraId="108AD361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 w:rsidRPr="00F50172">
              <w:rPr>
                <w:rFonts w:cs="Arial"/>
                <w:szCs w:val="24"/>
              </w:rPr>
              <w:t>Police &amp; Crime Commissioner</w:t>
            </w:r>
          </w:p>
        </w:tc>
        <w:tc>
          <w:tcPr>
            <w:tcW w:w="1701" w:type="dxa"/>
          </w:tcPr>
          <w:p w:rsidR="002A7A40" w:rsidP="0018430C" w:rsidRDefault="002A7A40" w14:paraId="38DBF938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288.00</w:t>
            </w:r>
          </w:p>
        </w:tc>
        <w:tc>
          <w:tcPr>
            <w:tcW w:w="1701" w:type="dxa"/>
          </w:tcPr>
          <w:p w:rsidRPr="001513E4" w:rsidR="002A7A40" w:rsidP="0018430C" w:rsidRDefault="002A7A40" w14:paraId="69F4B009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302.94</w:t>
            </w:r>
          </w:p>
        </w:tc>
        <w:tc>
          <w:tcPr>
            <w:tcW w:w="1798" w:type="dxa"/>
          </w:tcPr>
          <w:p w:rsidRPr="001513E4" w:rsidR="002A7A40" w:rsidP="0018430C" w:rsidRDefault="002A7A40" w14:paraId="6B12292D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5.19%</w:t>
            </w:r>
          </w:p>
        </w:tc>
      </w:tr>
      <w:tr w:rsidRPr="00BB789E" w:rsidR="002A7A40" w:rsidTr="00AF226C" w14:paraId="3F69ADCB" w14:textId="77777777">
        <w:tc>
          <w:tcPr>
            <w:tcW w:w="3686" w:type="dxa"/>
          </w:tcPr>
          <w:p w:rsidRPr="00BB789E" w:rsidR="002A7A40" w:rsidP="0018430C" w:rsidRDefault="002A7A40" w14:paraId="6D294B13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 w:rsidRPr="00BB789E">
              <w:rPr>
                <w:rFonts w:cs="Arial"/>
                <w:b/>
                <w:szCs w:val="24"/>
              </w:rPr>
              <w:t>Total Preceptors</w:t>
            </w:r>
          </w:p>
        </w:tc>
        <w:tc>
          <w:tcPr>
            <w:tcW w:w="1701" w:type="dxa"/>
          </w:tcPr>
          <w:p w:rsidR="002A7A40" w:rsidP="0018430C" w:rsidRDefault="002A7A40" w14:paraId="64320B71" w14:textId="77777777">
            <w:pPr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1,804.95</w:t>
            </w:r>
          </w:p>
        </w:tc>
        <w:tc>
          <w:tcPr>
            <w:tcW w:w="1701" w:type="dxa"/>
          </w:tcPr>
          <w:p w:rsidRPr="001513E4" w:rsidR="002A7A40" w:rsidP="0018430C" w:rsidRDefault="002A7A40" w14:paraId="6EEDCB7C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1,895.58</w:t>
            </w:r>
          </w:p>
        </w:tc>
        <w:tc>
          <w:tcPr>
            <w:tcW w:w="1798" w:type="dxa"/>
          </w:tcPr>
          <w:p w:rsidRPr="001513E4" w:rsidR="002A7A40" w:rsidP="0018430C" w:rsidRDefault="002A7A40" w14:paraId="33A4414B" w14:textId="77777777">
            <w:pPr>
              <w:jc w:val="right"/>
              <w:rPr>
                <w:rFonts w:cs="Arial"/>
                <w:b/>
                <w:bCs/>
                <w:szCs w:val="24"/>
              </w:rPr>
            </w:pPr>
          </w:p>
        </w:tc>
      </w:tr>
      <w:bookmarkEnd w:id="13"/>
      <w:tr w:rsidRPr="00F50172" w:rsidR="002A7A40" w:rsidTr="00AF226C" w14:paraId="6DDDE13A" w14:textId="77777777">
        <w:tc>
          <w:tcPr>
            <w:tcW w:w="3686" w:type="dxa"/>
          </w:tcPr>
          <w:p w:rsidR="002A7A40" w:rsidP="0018430C" w:rsidRDefault="002A7A40" w14:paraId="543D0C87" w14:textId="77777777">
            <w:pPr>
              <w:tabs>
                <w:tab w:val="left" w:pos="-720"/>
                <w:tab w:val="left" w:pos="1418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Pr="00F50172" w:rsidR="002A7A40" w:rsidP="0018430C" w:rsidRDefault="002A7A40" w14:paraId="45167155" w14:textId="77777777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="002A7A40" w:rsidP="0018430C" w:rsidRDefault="002A7A40" w14:paraId="09069F00" w14:textId="77777777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98" w:type="dxa"/>
          </w:tcPr>
          <w:p w:rsidRPr="00F50172" w:rsidR="002A7A40" w:rsidP="0018430C" w:rsidRDefault="002A7A40" w14:paraId="5E0E83A9" w14:textId="77777777">
            <w:pPr>
              <w:jc w:val="right"/>
              <w:rPr>
                <w:rFonts w:cs="Arial"/>
                <w:szCs w:val="24"/>
              </w:rPr>
            </w:pPr>
          </w:p>
        </w:tc>
      </w:tr>
      <w:tr w:rsidRPr="00F50172" w:rsidR="002A7A40" w:rsidTr="00AF226C" w14:paraId="70B88F6F" w14:textId="77777777">
        <w:tc>
          <w:tcPr>
            <w:tcW w:w="3686" w:type="dxa"/>
          </w:tcPr>
          <w:p w:rsidRPr="00F50172" w:rsidR="002A7A40" w:rsidP="0018430C" w:rsidRDefault="002A7A40" w14:paraId="7416716B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South Norfolk</w:t>
            </w:r>
            <w:r w:rsidRPr="00F50172">
              <w:rPr>
                <w:rFonts w:cs="Arial"/>
                <w:szCs w:val="24"/>
              </w:rPr>
              <w:t xml:space="preserve"> Council</w:t>
            </w:r>
          </w:p>
        </w:tc>
        <w:tc>
          <w:tcPr>
            <w:tcW w:w="1701" w:type="dxa"/>
          </w:tcPr>
          <w:p w:rsidR="002A7A40" w:rsidP="0018430C" w:rsidRDefault="002A7A40" w14:paraId="1C09FFBF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165.00</w:t>
            </w:r>
          </w:p>
        </w:tc>
        <w:tc>
          <w:tcPr>
            <w:tcW w:w="1701" w:type="dxa"/>
          </w:tcPr>
          <w:p w:rsidRPr="00F50172" w:rsidR="002A7A40" w:rsidP="0018430C" w:rsidRDefault="002A7A40" w14:paraId="46A50F30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165.00</w:t>
            </w:r>
          </w:p>
        </w:tc>
        <w:tc>
          <w:tcPr>
            <w:tcW w:w="1798" w:type="dxa"/>
          </w:tcPr>
          <w:p w:rsidRPr="00F50172" w:rsidR="002A7A40" w:rsidP="0018430C" w:rsidRDefault="002A7A40" w14:paraId="4544853F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0.00%</w:t>
            </w:r>
          </w:p>
        </w:tc>
      </w:tr>
      <w:tr w:rsidRPr="00F50172" w:rsidR="002A7A40" w:rsidTr="00AF226C" w14:paraId="7068E5D6" w14:textId="77777777">
        <w:tc>
          <w:tcPr>
            <w:tcW w:w="3686" w:type="dxa"/>
          </w:tcPr>
          <w:p w:rsidRPr="00F50172" w:rsidR="002A7A40" w:rsidP="0018430C" w:rsidRDefault="002A7A40" w14:paraId="73639573" w14:textId="77777777">
            <w:pPr>
              <w:tabs>
                <w:tab w:val="left" w:pos="-720"/>
                <w:tab w:val="left" w:pos="1418"/>
              </w:tabs>
              <w:rPr>
                <w:rFonts w:cs="Arial"/>
                <w:szCs w:val="24"/>
              </w:rPr>
            </w:pPr>
            <w:r w:rsidRPr="00F50172">
              <w:rPr>
                <w:rFonts w:cs="Arial"/>
                <w:szCs w:val="24"/>
              </w:rPr>
              <w:t>Special Expenses</w:t>
            </w:r>
          </w:p>
        </w:tc>
        <w:tc>
          <w:tcPr>
            <w:tcW w:w="1701" w:type="dxa"/>
          </w:tcPr>
          <w:p w:rsidR="002A7A40" w:rsidP="0018430C" w:rsidRDefault="002A7A40" w14:paraId="4E694DFE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0.14</w:t>
            </w:r>
          </w:p>
        </w:tc>
        <w:tc>
          <w:tcPr>
            <w:tcW w:w="1701" w:type="dxa"/>
          </w:tcPr>
          <w:p w:rsidRPr="00F50172" w:rsidR="002A7A40" w:rsidP="0018430C" w:rsidRDefault="002A7A40" w14:paraId="38E1F4CC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0.14</w:t>
            </w:r>
          </w:p>
        </w:tc>
        <w:tc>
          <w:tcPr>
            <w:tcW w:w="1798" w:type="dxa"/>
          </w:tcPr>
          <w:p w:rsidRPr="00F50172" w:rsidR="002A7A40" w:rsidP="0018430C" w:rsidRDefault="002A7A40" w14:paraId="4F7902AF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0.00%</w:t>
            </w:r>
          </w:p>
        </w:tc>
      </w:tr>
      <w:tr w:rsidRPr="00D30F23" w:rsidR="002A7A40" w:rsidTr="00AF226C" w14:paraId="22F3A3F0" w14:textId="77777777">
        <w:tc>
          <w:tcPr>
            <w:tcW w:w="3686" w:type="dxa"/>
          </w:tcPr>
          <w:p w:rsidRPr="00D30F23" w:rsidR="002A7A40" w:rsidP="0018430C" w:rsidRDefault="002A7A40" w14:paraId="03464306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color w:val="0070C0"/>
                <w:szCs w:val="24"/>
              </w:rPr>
            </w:pPr>
            <w:r w:rsidRPr="00D30F23">
              <w:rPr>
                <w:rFonts w:cs="Arial"/>
                <w:b/>
                <w:color w:val="0070C0"/>
                <w:szCs w:val="24"/>
              </w:rPr>
              <w:t>Total District Element</w:t>
            </w:r>
          </w:p>
        </w:tc>
        <w:tc>
          <w:tcPr>
            <w:tcW w:w="1701" w:type="dxa"/>
          </w:tcPr>
          <w:p w:rsidRPr="00D30F23" w:rsidR="002A7A40" w:rsidP="0018430C" w:rsidRDefault="002A7A40" w14:paraId="3985EF75" w14:textId="77777777">
            <w:pPr>
              <w:jc w:val="right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165.14</w:t>
            </w:r>
          </w:p>
        </w:tc>
        <w:tc>
          <w:tcPr>
            <w:tcW w:w="1701" w:type="dxa"/>
          </w:tcPr>
          <w:p w:rsidRPr="00D30F23" w:rsidR="002A7A40" w:rsidP="0018430C" w:rsidRDefault="002A7A40" w14:paraId="624030C6" w14:textId="77777777">
            <w:pPr>
              <w:jc w:val="right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165.14</w:t>
            </w:r>
          </w:p>
        </w:tc>
        <w:tc>
          <w:tcPr>
            <w:tcW w:w="1798" w:type="dxa"/>
          </w:tcPr>
          <w:p w:rsidRPr="00D30F23" w:rsidR="002A7A40" w:rsidP="0018430C" w:rsidRDefault="002A7A40" w14:paraId="539C0188" w14:textId="77777777">
            <w:pPr>
              <w:jc w:val="right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No increase</w:t>
            </w:r>
          </w:p>
        </w:tc>
      </w:tr>
      <w:tr w:rsidRPr="00F50172" w:rsidR="002A7A40" w:rsidTr="00AF226C" w14:paraId="23175AA0" w14:textId="77777777">
        <w:tc>
          <w:tcPr>
            <w:tcW w:w="3686" w:type="dxa"/>
          </w:tcPr>
          <w:p w:rsidR="002A7A40" w:rsidP="0018430C" w:rsidRDefault="002A7A40" w14:paraId="77E4E661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</w:tcPr>
          <w:p w:rsidRPr="00F50172" w:rsidR="002A7A40" w:rsidP="0018430C" w:rsidRDefault="002A7A40" w14:paraId="23672049" w14:textId="77777777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:rsidRPr="00F50172" w:rsidR="002A7A40" w:rsidP="0018430C" w:rsidRDefault="002A7A40" w14:paraId="464E4C89" w14:textId="77777777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98" w:type="dxa"/>
          </w:tcPr>
          <w:p w:rsidRPr="00F50172" w:rsidR="002A7A40" w:rsidP="0018430C" w:rsidRDefault="002A7A40" w14:paraId="44DB1091" w14:textId="77777777">
            <w:pPr>
              <w:jc w:val="right"/>
              <w:rPr>
                <w:rFonts w:cs="Arial"/>
                <w:szCs w:val="24"/>
              </w:rPr>
            </w:pPr>
          </w:p>
        </w:tc>
      </w:tr>
      <w:tr w:rsidRPr="00F50172" w:rsidR="002A7A40" w:rsidTr="00AF226C" w14:paraId="08D27390" w14:textId="77777777">
        <w:tc>
          <w:tcPr>
            <w:tcW w:w="3686" w:type="dxa"/>
          </w:tcPr>
          <w:p w:rsidRPr="00F50172" w:rsidR="002A7A40" w:rsidP="0018430C" w:rsidRDefault="002A7A40" w14:paraId="51FC7EB2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 w:rsidRPr="00F50172">
              <w:rPr>
                <w:rFonts w:cs="Arial"/>
                <w:szCs w:val="24"/>
              </w:rPr>
              <w:t>Parishes (Average)</w:t>
            </w:r>
          </w:p>
        </w:tc>
        <w:tc>
          <w:tcPr>
            <w:tcW w:w="1701" w:type="dxa"/>
          </w:tcPr>
          <w:p w:rsidR="002A7A40" w:rsidP="0018430C" w:rsidRDefault="002A7A40" w14:paraId="5E9552F2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86.66</w:t>
            </w:r>
          </w:p>
        </w:tc>
        <w:tc>
          <w:tcPr>
            <w:tcW w:w="1701" w:type="dxa"/>
          </w:tcPr>
          <w:p w:rsidRPr="00F50172" w:rsidR="002A7A40" w:rsidP="0018430C" w:rsidRDefault="002A7A40" w14:paraId="219BF76A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92.76</w:t>
            </w:r>
          </w:p>
        </w:tc>
        <w:tc>
          <w:tcPr>
            <w:tcW w:w="1798" w:type="dxa"/>
          </w:tcPr>
          <w:p w:rsidRPr="00F50172" w:rsidR="002A7A40" w:rsidP="0018430C" w:rsidRDefault="002A7A40" w14:paraId="776F6DC1" w14:textId="77777777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7.04%</w:t>
            </w:r>
          </w:p>
        </w:tc>
      </w:tr>
      <w:tr w:rsidRPr="00F50172" w:rsidR="002A7A40" w:rsidTr="00AF226C" w14:paraId="56CC9AE7" w14:textId="77777777">
        <w:trPr>
          <w:trHeight w:val="77"/>
        </w:trPr>
        <w:tc>
          <w:tcPr>
            <w:tcW w:w="3686" w:type="dxa"/>
          </w:tcPr>
          <w:p w:rsidRPr="00F50172" w:rsidR="002A7A40" w:rsidP="0018430C" w:rsidRDefault="002A7A40" w14:paraId="0CA804E7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</w:tcPr>
          <w:p w:rsidRPr="00F50172" w:rsidR="002A7A40" w:rsidP="0018430C" w:rsidRDefault="002A7A40" w14:paraId="24D0BE21" w14:textId="77777777">
            <w:pPr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</w:tcPr>
          <w:p w:rsidRPr="00F50172" w:rsidR="002A7A40" w:rsidP="0018430C" w:rsidRDefault="002A7A40" w14:paraId="771AB1E8" w14:textId="77777777">
            <w:pPr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1798" w:type="dxa"/>
          </w:tcPr>
          <w:p w:rsidRPr="00F50172" w:rsidR="002A7A40" w:rsidP="0018430C" w:rsidRDefault="002A7A40" w14:paraId="5627FAC7" w14:textId="77777777">
            <w:pPr>
              <w:jc w:val="right"/>
              <w:rPr>
                <w:rFonts w:cs="Arial"/>
                <w:b/>
                <w:szCs w:val="24"/>
              </w:rPr>
            </w:pPr>
          </w:p>
        </w:tc>
      </w:tr>
      <w:tr w:rsidRPr="00F50172" w:rsidR="002A7A40" w:rsidTr="00AF226C" w14:paraId="5F4086DA" w14:textId="77777777">
        <w:tc>
          <w:tcPr>
            <w:tcW w:w="3686" w:type="dxa"/>
          </w:tcPr>
          <w:p w:rsidRPr="00F50172" w:rsidR="002A7A40" w:rsidP="0018430C" w:rsidRDefault="002A7A40" w14:paraId="025F7E5E" w14:textId="77777777">
            <w:pPr>
              <w:tabs>
                <w:tab w:val="left" w:pos="-720"/>
                <w:tab w:val="left" w:pos="1418"/>
              </w:tabs>
              <w:rPr>
                <w:rFonts w:cs="Arial"/>
                <w:b/>
                <w:szCs w:val="24"/>
              </w:rPr>
            </w:pPr>
            <w:r w:rsidRPr="00F50172">
              <w:rPr>
                <w:rFonts w:cs="Arial"/>
                <w:b/>
                <w:szCs w:val="24"/>
              </w:rPr>
              <w:t>Total Band D Council Tax</w:t>
            </w:r>
          </w:p>
        </w:tc>
        <w:tc>
          <w:tcPr>
            <w:tcW w:w="1701" w:type="dxa"/>
          </w:tcPr>
          <w:p w:rsidR="002A7A40" w:rsidP="0018430C" w:rsidRDefault="002A7A40" w14:paraId="247F8596" w14:textId="77777777">
            <w:pPr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2,056.75</w:t>
            </w:r>
          </w:p>
        </w:tc>
        <w:tc>
          <w:tcPr>
            <w:tcW w:w="1701" w:type="dxa"/>
          </w:tcPr>
          <w:p w:rsidRPr="00F50172" w:rsidR="002A7A40" w:rsidP="0018430C" w:rsidRDefault="002A7A40" w14:paraId="4B349021" w14:textId="77777777">
            <w:pPr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2,153.48</w:t>
            </w:r>
          </w:p>
        </w:tc>
        <w:tc>
          <w:tcPr>
            <w:tcW w:w="1798" w:type="dxa"/>
          </w:tcPr>
          <w:p w:rsidRPr="00F50172" w:rsidR="002A7A40" w:rsidP="0018430C" w:rsidRDefault="002A7A40" w14:paraId="3A8A1B27" w14:textId="77777777">
            <w:pPr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4.70%</w:t>
            </w:r>
          </w:p>
        </w:tc>
      </w:tr>
    </w:tbl>
    <w:p w:rsidR="00255E4A" w:rsidP="00F877BF" w:rsidRDefault="00255E4A" w14:paraId="00F81073" w14:textId="479BBBF5">
      <w:pPr>
        <w:rPr>
          <w:lang w:eastAsia="en-US"/>
        </w:rPr>
      </w:pPr>
    </w:p>
    <w:p w:rsidR="002C22F8" w:rsidRDefault="002C22F8" w14:paraId="6D09E8E5" w14:textId="77777777">
      <w:pPr>
        <w:rPr>
          <w:b/>
          <w:kern w:val="28"/>
        </w:rPr>
      </w:pPr>
      <w:bookmarkStart w:name="_Hlk99647828" w:id="14"/>
      <w:r>
        <w:br w:type="page"/>
      </w:r>
    </w:p>
    <w:p w:rsidR="002C22F8" w:rsidP="002A7A40" w:rsidRDefault="002C22F8" w14:paraId="18FD6BA5" w14:textId="36BC3354">
      <w:pPr>
        <w:pStyle w:val="Heading1"/>
        <w:numPr>
          <w:ilvl w:val="0"/>
          <w:numId w:val="5"/>
        </w:numPr>
        <w:spacing w:before="0" w:after="0"/>
        <w:ind w:left="357" w:hanging="357"/>
      </w:pPr>
      <w:bookmarkStart w:name="_Toc132457544" w:id="15"/>
      <w:r>
        <w:lastRenderedPageBreak/>
        <w:t>Parish Precepts</w:t>
      </w:r>
      <w:bookmarkEnd w:id="15"/>
    </w:p>
    <w:bookmarkEnd w:id="14"/>
    <w:p w:rsidR="00255E4A" w:rsidP="00255E4A" w:rsidRDefault="00255E4A" w14:paraId="7378CAC7" w14:textId="5FB5D640">
      <w:pPr>
        <w:rPr>
          <w:szCs w:val="20"/>
          <w:lang w:eastAsia="en-US"/>
        </w:rPr>
      </w:pPr>
      <w:r w:rsidRPr="00E921C4">
        <w:rPr>
          <w:rFonts w:cs="Arial"/>
        </w:rPr>
        <w:t>The following table lists the Parish and Town Council Precepts for 202</w:t>
      </w:r>
      <w:r w:rsidRPr="00E921C4" w:rsidR="002A7A40">
        <w:rPr>
          <w:rFonts w:cs="Arial"/>
        </w:rPr>
        <w:t>3</w:t>
      </w:r>
      <w:r w:rsidRPr="00E921C4">
        <w:rPr>
          <w:rFonts w:cs="Arial"/>
        </w:rPr>
        <w:t>/2</w:t>
      </w:r>
      <w:r w:rsidRPr="00E921C4" w:rsidR="002A7A40">
        <w:rPr>
          <w:rFonts w:cs="Arial"/>
        </w:rPr>
        <w:t>4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4376"/>
        <w:gridCol w:w="1460"/>
        <w:gridCol w:w="1351"/>
        <w:gridCol w:w="1393"/>
        <w:gridCol w:w="1360"/>
      </w:tblGrid>
      <w:tr w:rsidRPr="00471F57" w:rsidR="00E921C4" w:rsidTr="004D77B9" w14:paraId="5369E917" w14:textId="77777777">
        <w:trPr>
          <w:trHeight w:val="11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39196D" w14:textId="777777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471F57" w:rsidR="00E921C4" w:rsidP="004D77B9" w:rsidRDefault="00E921C4" w14:paraId="6F916B5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Precept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38CF2B6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Parish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7EC065E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Special</w:t>
            </w:r>
            <w:r>
              <w:rPr>
                <w:rFonts w:cs="Arial"/>
                <w:sz w:val="22"/>
                <w:szCs w:val="22"/>
              </w:rPr>
              <w:br/>
              <w:t>Expenses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36115EA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District,  Parish &amp; Special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</w:tr>
      <w:tr w:rsidRPr="00471F57" w:rsidR="00E921C4" w:rsidTr="004D77B9" w14:paraId="0508FDE5" w14:textId="77777777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1FF3D2" w14:textId="7777777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1D9784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EE9514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E0F8A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CB0C88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</w:tr>
      <w:tr w:rsidRPr="00471F57" w:rsidR="00E921C4" w:rsidTr="004D77B9" w14:paraId="47109059" w14:textId="77777777">
        <w:trPr>
          <w:trHeight w:val="285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500E56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Alburgh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E6E590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6,500.00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A59E72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38.69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0601A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F7999D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203.69</w:t>
            </w:r>
          </w:p>
        </w:tc>
      </w:tr>
      <w:tr w:rsidRPr="00471F57" w:rsidR="00E921C4" w:rsidTr="004D77B9" w14:paraId="0D371704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17E70B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Aldeby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B7C44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10,742.00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F275F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64.71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A392B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3F589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229.71</w:t>
            </w:r>
          </w:p>
        </w:tc>
      </w:tr>
      <w:tr w:rsidRPr="00471F57" w:rsidR="00E921C4" w:rsidTr="004D77B9" w14:paraId="7E90EE6D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157AACB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Alpington (1)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411ED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8,910.00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34995B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02803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FFE019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195.00</w:t>
            </w:r>
          </w:p>
        </w:tc>
      </w:tr>
      <w:tr w:rsidRPr="00471F57" w:rsidR="00E921C4" w:rsidTr="004D77B9" w14:paraId="2329117C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917B85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Ashby St 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06EAD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3,709.00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A6C3E2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59853C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FD2C05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193.98</w:t>
            </w:r>
          </w:p>
        </w:tc>
      </w:tr>
      <w:tr w:rsidRPr="00471F57" w:rsidR="00E921C4" w:rsidTr="004D77B9" w14:paraId="2350C1C7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909A0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Ashwellthorpe &amp; Fundenhall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71485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10,513.00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F231E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28.11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71A9D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8D49B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193.11</w:t>
            </w:r>
          </w:p>
        </w:tc>
      </w:tr>
      <w:tr w:rsidRPr="00471F57" w:rsidR="00E921C4" w:rsidTr="004D77B9" w14:paraId="29A4B010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C26A4C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Aslacton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8CCDC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2,137.00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1BDF5A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86A6C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B9956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177.50</w:t>
            </w:r>
          </w:p>
        </w:tc>
      </w:tr>
      <w:tr w:rsidRPr="00471F57" w:rsidR="00E921C4" w:rsidTr="004D77B9" w14:paraId="2F2CC8F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2E03190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Barford (2)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7E3D26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10,751.00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A0B570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1604A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7BC559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207.66</w:t>
            </w:r>
          </w:p>
        </w:tc>
      </w:tr>
      <w:tr w:rsidRPr="00471F57" w:rsidR="00E921C4" w:rsidTr="004D77B9" w14:paraId="4950FDD4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42590C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Barnham Broom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300A3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10,729.00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04DDB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48.11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BA610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289E6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213.11</w:t>
            </w:r>
          </w:p>
        </w:tc>
      </w:tr>
      <w:tr w:rsidRPr="00471F57" w:rsidR="00E921C4" w:rsidTr="004D77B9" w14:paraId="20F19AD8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3267AF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Bawburgh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648447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6,700.00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D77C1A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30.45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64C180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41A20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195.45</w:t>
            </w:r>
          </w:p>
        </w:tc>
      </w:tr>
      <w:tr w:rsidRPr="00471F57" w:rsidR="00E921C4" w:rsidTr="004D77B9" w14:paraId="12718AA8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FCE223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Bedingham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203785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A2C6BD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532B0F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BC9A2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174.18</w:t>
            </w:r>
          </w:p>
        </w:tc>
      </w:tr>
      <w:tr w:rsidRPr="00471F57" w:rsidR="00E921C4" w:rsidTr="004D77B9" w14:paraId="11F2287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8E0F80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Bergh Apton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997990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3,836.15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D5964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18.71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7F1FBC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53E12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183.71</w:t>
            </w:r>
          </w:p>
        </w:tc>
      </w:tr>
      <w:tr w:rsidRPr="00471F57" w:rsidR="00E921C4" w:rsidTr="004D77B9" w14:paraId="4C403DB9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06D15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Bracon Ash &amp; Hethel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A98EED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7,254.00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80F5C7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5BEB9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16A0B4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200.21</w:t>
            </w:r>
          </w:p>
        </w:tc>
      </w:tr>
      <w:tr w:rsidRPr="00471F57" w:rsidR="00E921C4" w:rsidTr="004D77B9" w14:paraId="0756221B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8CB74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Bramerton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5EF24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17,108.00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82954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92.98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A63AD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2CD0E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257.98</w:t>
            </w:r>
          </w:p>
        </w:tc>
      </w:tr>
      <w:tr w:rsidRPr="00471F57" w:rsidR="00E921C4" w:rsidTr="004D77B9" w14:paraId="1DFF9086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671B8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Brandon Parva, Coston, Runhall &amp; Welborne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498135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4,200.00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29B4E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28.77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0E281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258F8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193.77</w:t>
            </w:r>
          </w:p>
        </w:tc>
      </w:tr>
      <w:tr w:rsidRPr="00471F57" w:rsidR="00E921C4" w:rsidTr="004D77B9" w14:paraId="6E3EC58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5828C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Bressingham &amp; Fersfield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21AB7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8,520.00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BCE00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FEA816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272EEC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189.14</w:t>
            </w:r>
          </w:p>
        </w:tc>
      </w:tr>
      <w:tr w:rsidRPr="00471F57" w:rsidR="00E921C4" w:rsidTr="004D77B9" w14:paraId="5FC13D99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2C63D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Brockdish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0032D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14,669.00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ABFB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55.56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9DABA0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1F886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220.56</w:t>
            </w:r>
          </w:p>
        </w:tc>
      </w:tr>
      <w:tr w:rsidRPr="00471F57" w:rsidR="00E921C4" w:rsidTr="004D77B9" w14:paraId="47C5D8FD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364F06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Brooke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26830E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20,817.50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290DA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37.85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FE4DB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5F80AD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202.85</w:t>
            </w:r>
          </w:p>
        </w:tc>
      </w:tr>
      <w:tr w:rsidRPr="00471F57" w:rsidR="00E921C4" w:rsidTr="004D77B9" w14:paraId="3FC75CC6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2242F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Broome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96EFA0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5,700.00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179EC2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27.54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6479D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2A219E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192.54</w:t>
            </w:r>
          </w:p>
        </w:tc>
      </w:tr>
      <w:tr w:rsidRPr="00471F57" w:rsidR="00E921C4" w:rsidTr="004D77B9" w14:paraId="05B7349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3EECD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Bunwell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F102CC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14,500.00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9284C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35.28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FC2F1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2A66D2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200.28</w:t>
            </w:r>
          </w:p>
        </w:tc>
      </w:tr>
      <w:tr w:rsidRPr="00471F57" w:rsidR="00E921C4" w:rsidTr="004D77B9" w14:paraId="55E5D929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6068414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Burgh St.Peter (3)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9DB0F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7,000.00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E99C71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43.75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C77D0B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B8FC78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208.75</w:t>
            </w:r>
          </w:p>
        </w:tc>
      </w:tr>
      <w:tr w:rsidRPr="00471F57" w:rsidR="00E921C4" w:rsidTr="004D77B9" w14:paraId="7A4CB28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DC8DB6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Burston &amp; Shimpling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94D7C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12,900.00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226C85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E032F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80F9ED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225.00</w:t>
            </w:r>
          </w:p>
        </w:tc>
      </w:tr>
      <w:tr w:rsidRPr="00471F57" w:rsidR="00E921C4" w:rsidTr="004D77B9" w14:paraId="62E9BAF4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B69055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Caistor &amp; Bixley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6FF760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9,210.10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60FCF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49.78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0D619B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0A5C7A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214.78</w:t>
            </w:r>
          </w:p>
        </w:tc>
      </w:tr>
      <w:tr w:rsidRPr="00471F57" w:rsidR="00E921C4" w:rsidTr="004D77B9" w14:paraId="1B3847C4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B60D4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Carleton Rode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2291F4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4,425.00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A204F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A5629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BC3A25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180.00</w:t>
            </w:r>
          </w:p>
        </w:tc>
      </w:tr>
      <w:tr w:rsidRPr="00471F57" w:rsidR="00E921C4" w:rsidTr="004D77B9" w14:paraId="3273086A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925E16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Carleton St.Peter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45E76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CBBF0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6C2A2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995C3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2C4045CC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21695F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Chedgrave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83D4D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49,556.00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88E0B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126.74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22E96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B613BD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291.74</w:t>
            </w:r>
          </w:p>
        </w:tc>
      </w:tr>
      <w:tr w:rsidRPr="00471F57" w:rsidR="00E921C4" w:rsidTr="004D77B9" w14:paraId="5DCA363B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8C2758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Claxton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723B4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5,400.00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FDA1B7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54.55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5D804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0ECC8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219.55</w:t>
            </w:r>
          </w:p>
        </w:tc>
      </w:tr>
      <w:tr w:rsidRPr="00471F57" w:rsidR="00E921C4" w:rsidTr="004D77B9" w14:paraId="44548910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18F5CB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Colney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3E38AF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1,931.00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B56834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0F68C4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6FC7E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195.17</w:t>
            </w:r>
          </w:p>
        </w:tc>
      </w:tr>
      <w:tr w:rsidRPr="00471F57" w:rsidR="00E921C4" w:rsidTr="004D77B9" w14:paraId="7F64630E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A1B01C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Costessey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21114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737,882.00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9FC72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131.81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0A7E33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3C533E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297.72</w:t>
            </w:r>
          </w:p>
        </w:tc>
      </w:tr>
      <w:tr w:rsidRPr="00471F57" w:rsidR="00E921C4" w:rsidTr="004D77B9" w14:paraId="57C97C27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939025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Cringleford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B1C10B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364,204.00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EB8E92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166.00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6D6813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E2836C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331.00</w:t>
            </w:r>
          </w:p>
        </w:tc>
      </w:tr>
      <w:tr w:rsidRPr="00471F57" w:rsidR="00E921C4" w:rsidTr="004D77B9" w14:paraId="76ECE6DA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7ACCF8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Denton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BA2C62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4,200.00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9800D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25.93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865D12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515F88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190.93</w:t>
            </w:r>
          </w:p>
        </w:tc>
      </w:tr>
      <w:tr w:rsidRPr="00471F57" w:rsidR="00E921C4" w:rsidTr="004D77B9" w14:paraId="694059E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612AC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Deopham &amp; Hackford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FB348F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9,640.00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C02435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44.02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DDED2E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84E91E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209.02</w:t>
            </w:r>
          </w:p>
        </w:tc>
      </w:tr>
      <w:tr w:rsidRPr="00471F57" w:rsidR="00E921C4" w:rsidTr="004D77B9" w14:paraId="107CD698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4C4FC7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Dickleburgh &amp; Rushall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415E7A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37,586.00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65A32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70.65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130D7C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D2A12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235.65</w:t>
            </w:r>
          </w:p>
        </w:tc>
      </w:tr>
      <w:tr w:rsidRPr="00471F57" w:rsidR="00E921C4" w:rsidTr="004D77B9" w14:paraId="2EA2895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0414A0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C0D8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591,978.00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3D076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208.59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50C5E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C58C4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373.59</w:t>
            </w:r>
          </w:p>
        </w:tc>
      </w:tr>
      <w:tr w:rsidRPr="00471F57" w:rsidR="00E921C4" w:rsidTr="004D77B9" w14:paraId="066DBBAE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7B550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Ditchingham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7A9F0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40,000.00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33981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61.63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5DE42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806581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226.63</w:t>
            </w:r>
          </w:p>
        </w:tc>
      </w:tr>
      <w:tr w:rsidRPr="00471F57" w:rsidR="00E921C4" w:rsidTr="004D77B9" w14:paraId="2C4AB7B6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AC5AF7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Earsham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E95D5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17,000.00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FAECF2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58.22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04D473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FB19FC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223.22</w:t>
            </w:r>
          </w:p>
        </w:tc>
      </w:tr>
      <w:tr w:rsidRPr="00471F57" w:rsidR="00E921C4" w:rsidTr="004D77B9" w14:paraId="27B9087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4976799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East Carleton (4)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124543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6,897.00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9C006E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D5402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0B048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194.86</w:t>
            </w:r>
          </w:p>
        </w:tc>
      </w:tr>
      <w:tr w:rsidRPr="00471F57" w:rsidR="00E921C4" w:rsidTr="004D77B9" w14:paraId="58B9C6D9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086357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Easton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BCE7B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22,488.00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5127C7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3E123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54D7CC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207.59</w:t>
            </w:r>
          </w:p>
        </w:tc>
      </w:tr>
      <w:tr w:rsidRPr="00471F57" w:rsidR="00E921C4" w:rsidTr="004D77B9" w14:paraId="40FE919F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6A0E4EC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Ellingham (5)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F0B08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22,000.00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9B150D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63.22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277E0A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F1A97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228.22</w:t>
            </w:r>
          </w:p>
        </w:tc>
      </w:tr>
      <w:tr w:rsidRPr="00471F57" w:rsidR="00E921C4" w:rsidTr="004D77B9" w14:paraId="1D7CDF6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25495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Flordon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7C755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5,049.00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AF3E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49.02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0E4D7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4BEF9A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214.02</w:t>
            </w:r>
          </w:p>
        </w:tc>
      </w:tr>
      <w:tr w:rsidRPr="00471F57" w:rsidR="00E921C4" w:rsidTr="004D77B9" w14:paraId="3C201E4B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A923FF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Forncett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ABC0C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12,000.00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30EEC3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8962C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79F7A3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191.14</w:t>
            </w:r>
          </w:p>
        </w:tc>
      </w:tr>
      <w:tr w:rsidRPr="00471F57" w:rsidR="00E921C4" w:rsidTr="004D77B9" w14:paraId="59C3A50A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36F16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Framingham Earl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1D79AD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11,930.34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5BFA3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9A7D6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C98A1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191.16</w:t>
            </w:r>
          </w:p>
        </w:tc>
      </w:tr>
      <w:tr w:rsidRPr="00471F57" w:rsidR="00E921C4" w:rsidTr="004D77B9" w14:paraId="40C0DC31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9F672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Framingham Pigot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B45C41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80C70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D5F35A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9900D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46FE6A5A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CC193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Geldeston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F055E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8,858.00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1B7F1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E773D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53DAD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216.50</w:t>
            </w:r>
          </w:p>
        </w:tc>
      </w:tr>
      <w:tr w:rsidRPr="00471F57" w:rsidR="00E921C4" w:rsidTr="004D77B9" w14:paraId="734B8A5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42E42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Gillingham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375D6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11,481.00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506D27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42.68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C60DB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089BB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216.25</w:t>
            </w:r>
          </w:p>
        </w:tc>
      </w:tr>
      <w:tr w:rsidRPr="00471F57" w:rsidR="00E921C4" w:rsidTr="004D77B9" w14:paraId="1E16B655" w14:textId="77777777">
        <w:trPr>
          <w:trHeight w:val="285"/>
        </w:trPr>
        <w:tc>
          <w:tcPr>
            <w:tcW w:w="4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406D59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Gissing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3BEAB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6,113.00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A8AD3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57.13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0B354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0709F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222.13</w:t>
            </w:r>
          </w:p>
        </w:tc>
      </w:tr>
    </w:tbl>
    <w:p w:rsidR="00E921C4" w:rsidP="00E921C4" w:rsidRDefault="00E921C4" w14:paraId="685D8DC1" w14:textId="77777777"/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4100"/>
        <w:gridCol w:w="1460"/>
        <w:gridCol w:w="1460"/>
        <w:gridCol w:w="1460"/>
        <w:gridCol w:w="1460"/>
      </w:tblGrid>
      <w:tr w:rsidRPr="00471F57" w:rsidR="00E921C4" w:rsidTr="004D77B9" w14:paraId="0143BDC5" w14:textId="77777777">
        <w:trPr>
          <w:trHeight w:val="114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8140BC3" w14:textId="777777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471F57" w:rsidR="00E921C4" w:rsidP="004D77B9" w:rsidRDefault="00E921C4" w14:paraId="6414323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Precept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75D699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Parish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44D5690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Special</w:t>
            </w:r>
            <w:r>
              <w:rPr>
                <w:rFonts w:cs="Arial"/>
                <w:sz w:val="22"/>
                <w:szCs w:val="22"/>
              </w:rPr>
              <w:br/>
              <w:t>Expenses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4A2B7C1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District,  Parish &amp; Special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</w:tr>
      <w:tr w:rsidRPr="00471F57" w:rsidR="00E921C4" w:rsidTr="004D77B9" w14:paraId="087892DE" w14:textId="77777777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D3F261" w14:textId="7777777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06357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D3E5E2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CAFC63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539B4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</w:tr>
      <w:tr w:rsidRPr="00471F57" w:rsidR="00E921C4" w:rsidTr="004D77B9" w14:paraId="5E8DECFA" w14:textId="77777777">
        <w:trPr>
          <w:trHeight w:val="285"/>
        </w:trPr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4A6F83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Gt.Melton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48DE85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3183E6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1FEB7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798DE1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178.33</w:t>
            </w:r>
          </w:p>
        </w:tc>
      </w:tr>
      <w:tr w:rsidRPr="00471F57" w:rsidR="00E921C4" w:rsidTr="004D77B9" w14:paraId="48A59419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C928F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Gt.Moulton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36102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7,195.00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2179D3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F7EF8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8ADA52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189.39</w:t>
            </w:r>
          </w:p>
        </w:tc>
      </w:tr>
      <w:tr w:rsidRPr="00471F57" w:rsidR="00E921C4" w:rsidTr="004D77B9" w14:paraId="735A34C7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32F4F2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Haddiscoe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FBB33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5,679.00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B16A24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5CC6E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847537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194.58</w:t>
            </w:r>
          </w:p>
        </w:tc>
      </w:tr>
      <w:tr w:rsidRPr="00471F57" w:rsidR="00E921C4" w:rsidTr="004D77B9" w14:paraId="409801FA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66A79EB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Hales (6)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781C0F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D439F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C1879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27B55D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211.22</w:t>
            </w:r>
          </w:p>
        </w:tc>
      </w:tr>
      <w:tr w:rsidRPr="00471F57" w:rsidR="00E921C4" w:rsidTr="004D77B9" w14:paraId="1B337126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22909F8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Heckingham (see 6)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43B68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DBD7E3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46.22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A0719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B3213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211.22</w:t>
            </w:r>
          </w:p>
        </w:tc>
      </w:tr>
      <w:tr w:rsidRPr="00471F57" w:rsidR="00E921C4" w:rsidTr="004D77B9" w14:paraId="365A9ED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F88708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Hedenham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52E8C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7B9EBE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29C825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94139F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75B22175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4D8B6DB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Hellington (7)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FD3C1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5F6BE5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F182E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37833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205.11</w:t>
            </w:r>
          </w:p>
        </w:tc>
      </w:tr>
      <w:tr w:rsidRPr="00471F57" w:rsidR="00E921C4" w:rsidTr="004D77B9" w14:paraId="4D562712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BA7A1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Hempnall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EAB67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670BF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41B0B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24E44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203.61</w:t>
            </w:r>
          </w:p>
        </w:tc>
      </w:tr>
      <w:tr w:rsidRPr="00471F57" w:rsidR="00E921C4" w:rsidTr="004D77B9" w14:paraId="4A00999D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25CEF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Hethersett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E824D2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D770A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84.56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F0A283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3B6770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249.56</w:t>
            </w:r>
          </w:p>
        </w:tc>
      </w:tr>
      <w:tr w:rsidRPr="00471F57" w:rsidR="00E921C4" w:rsidTr="004D77B9" w14:paraId="121BB2D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411E89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Heywood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159AF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DE5C31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27A951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3B6425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55DC7A5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A799A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7BF399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115B7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AEE45E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FBD9B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243.81</w:t>
            </w:r>
          </w:p>
        </w:tc>
      </w:tr>
      <w:tr w:rsidRPr="00471F57" w:rsidR="00E921C4" w:rsidTr="004D77B9" w14:paraId="10E6171C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4DC67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Holverston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C4079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B65155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EF5A8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C70DD4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734576DB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113BB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2C3A8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CD906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2A81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B559D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20AB5DA5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EDAE4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Keswick &amp; Intwood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B43202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361E0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28.44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2B283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B3BEC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193.44</w:t>
            </w:r>
          </w:p>
        </w:tc>
      </w:tr>
      <w:tr w:rsidRPr="00471F57" w:rsidR="00E921C4" w:rsidTr="004D77B9" w14:paraId="356E2F1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69344BF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Ketteringham (see 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654534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C0C666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2C11E1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AC135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194.86</w:t>
            </w:r>
          </w:p>
        </w:tc>
      </w:tr>
      <w:tr w:rsidRPr="00471F57" w:rsidR="00E921C4" w:rsidTr="004D77B9" w14:paraId="42592CE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12752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Kimberley &amp; Carleton Forehoe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226330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4,052.00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E80CB7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0B77D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9014FA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230.35</w:t>
            </w:r>
          </w:p>
        </w:tc>
      </w:tr>
      <w:tr w:rsidRPr="00471F57" w:rsidR="00E921C4" w:rsidTr="004D77B9" w14:paraId="7CAA2399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21D851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Kirby Bedon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87D35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1,105.00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2C49B7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8DB1E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5EE93D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180.14</w:t>
            </w:r>
          </w:p>
        </w:tc>
      </w:tr>
      <w:tr w:rsidRPr="00471F57" w:rsidR="00E921C4" w:rsidTr="004D77B9" w14:paraId="71C55F5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2624A0E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Kirby Cane (see 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3D0B7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EEEB13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6129AE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2CC46D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228.22</w:t>
            </w:r>
          </w:p>
        </w:tc>
      </w:tr>
      <w:tr w:rsidRPr="00471F57" w:rsidR="00E921C4" w:rsidTr="004D77B9" w14:paraId="5E2BF1B5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E6AAC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Kirstead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B31702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2A7567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9.80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ABE63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5ABE2E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174.80</w:t>
            </w:r>
          </w:p>
        </w:tc>
      </w:tr>
      <w:tr w:rsidRPr="00471F57" w:rsidR="00E921C4" w:rsidTr="004D77B9" w14:paraId="39A7DD4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6E4A57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Langley with Hardley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CAC919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8,574.00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35ADD2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FE3B01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E7F4D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226.68</w:t>
            </w:r>
          </w:p>
        </w:tc>
      </w:tr>
      <w:tr w:rsidRPr="00471F57" w:rsidR="00E921C4" w:rsidTr="004D77B9" w14:paraId="54BCFE6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7DFCC9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Little Melton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B8D61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25,461.00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F9CF0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87180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B0B28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222.87</w:t>
            </w:r>
          </w:p>
        </w:tc>
      </w:tr>
      <w:tr w:rsidRPr="00471F57" w:rsidR="00E921C4" w:rsidTr="004D77B9" w14:paraId="3D9FFF8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78220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Loddon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8BDA53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148,712.00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77AD1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038D04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9A399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305.03</w:t>
            </w:r>
          </w:p>
        </w:tc>
      </w:tr>
      <w:tr w:rsidRPr="00471F57" w:rsidR="00E921C4" w:rsidTr="004D77B9" w14:paraId="5193AD5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1A447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Long Stratton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C271F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213,942.00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99C7B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C8EEA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1D0C7F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314.40</w:t>
            </w:r>
          </w:p>
        </w:tc>
      </w:tr>
      <w:tr w:rsidRPr="00471F57" w:rsidR="00E921C4" w:rsidTr="004D77B9" w14:paraId="0BC4E06D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6CAF7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Marlingford &amp; Colton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993C35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BAB8E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68.99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5441E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70CF1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233.99</w:t>
            </w:r>
          </w:p>
        </w:tc>
      </w:tr>
      <w:tr w:rsidRPr="00471F57" w:rsidR="00E921C4" w:rsidTr="004D77B9" w14:paraId="5BF2F6B9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E264E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A44D6D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DF1E9E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A795B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267F6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216.98</w:t>
            </w:r>
          </w:p>
        </w:tc>
      </w:tr>
      <w:tr w:rsidRPr="00471F57" w:rsidR="00E921C4" w:rsidTr="004D77B9" w14:paraId="728A5846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F002A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Morningthorpe &amp; Fritton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CA2ACA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C5DF9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D1FF07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59A13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194.02</w:t>
            </w:r>
          </w:p>
        </w:tc>
      </w:tr>
      <w:tr w:rsidRPr="00471F57" w:rsidR="00E921C4" w:rsidTr="004D77B9" w14:paraId="72E8CE3A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069768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Mulbarton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8F5180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82,865.00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DA859A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83441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D7EE9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226.25</w:t>
            </w:r>
          </w:p>
        </w:tc>
      </w:tr>
      <w:tr w:rsidRPr="00471F57" w:rsidR="00E921C4" w:rsidTr="004D77B9" w14:paraId="4D226519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83C69D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Mundham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B4AD1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1,834.00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60A18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C22443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99FA8F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191.20</w:t>
            </w:r>
          </w:p>
        </w:tc>
      </w:tr>
      <w:tr w:rsidRPr="00471F57" w:rsidR="00E921C4" w:rsidTr="004D77B9" w14:paraId="27789A6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B8D479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Needham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600986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FE4008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45.11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F656E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7187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210.11</w:t>
            </w:r>
          </w:p>
        </w:tc>
      </w:tr>
      <w:tr w:rsidRPr="00471F57" w:rsidR="00E921C4" w:rsidTr="004D77B9" w14:paraId="73C539A7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8C7BB8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Newton Flotman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71212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24,260.00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C118E1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85CA2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FA9E50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217.28</w:t>
            </w:r>
          </w:p>
        </w:tc>
      </w:tr>
      <w:tr w:rsidRPr="00471F57" w:rsidR="00E921C4" w:rsidTr="004D77B9" w14:paraId="1E331763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41A74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Norton Subcourse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BAAF4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2,573.00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E1F21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411D71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B74782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188.39</w:t>
            </w:r>
          </w:p>
        </w:tc>
      </w:tr>
      <w:tr w:rsidRPr="00471F57" w:rsidR="00E921C4" w:rsidTr="004D77B9" w14:paraId="5B1549E2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14FDE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Poringland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55DE8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214,567.00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B6F96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C8B7EB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E8A4F6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269.06</w:t>
            </w:r>
          </w:p>
        </w:tc>
      </w:tr>
      <w:tr w:rsidRPr="00471F57" w:rsidR="00E921C4" w:rsidTr="004D77B9" w14:paraId="5C18EAB5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AC03BA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Pulham Market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BBDDD6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28,880.00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DE44AF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1C60D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BCB92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237.75</w:t>
            </w:r>
          </w:p>
        </w:tc>
      </w:tr>
      <w:tr w:rsidRPr="00471F57" w:rsidR="00E921C4" w:rsidTr="004D77B9" w14:paraId="18D8AEAA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2F1092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Pulham St.Mary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3F9107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25,673.89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4FA2D6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75.29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CAD9A4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B0423A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240.29</w:t>
            </w:r>
          </w:p>
        </w:tc>
      </w:tr>
      <w:tr w:rsidRPr="00471F57" w:rsidR="00E921C4" w:rsidTr="004D77B9" w14:paraId="60F2AD8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B15FF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Raveningham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EBA4C2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C088FC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F8142E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F1526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546C37F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8F70C4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Redenhall with Harleston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89EAE2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401,694.00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A8CB88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3901E7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AEE562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399.50</w:t>
            </w:r>
          </w:p>
        </w:tc>
      </w:tr>
      <w:tr w:rsidRPr="00471F57" w:rsidR="00E921C4" w:rsidTr="004D77B9" w14:paraId="2AE65985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56AAD25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Rockland St.Mary (see 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2536F5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E3A83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9B800D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3053C4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205.11</w:t>
            </w:r>
          </w:p>
        </w:tc>
      </w:tr>
      <w:tr w:rsidRPr="00471F57" w:rsidR="00E921C4" w:rsidTr="004D77B9" w14:paraId="7529A69B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205022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Roydon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53187C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29,193.00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83210A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B544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C10376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199.39</w:t>
            </w:r>
          </w:p>
        </w:tc>
      </w:tr>
      <w:tr w:rsidRPr="00471F57" w:rsidR="00E921C4" w:rsidTr="004D77B9" w14:paraId="59F6903B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9E979C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Saxlingham Nethergate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CF094E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14,263.00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48CB60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46.76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52F5A2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A21B1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211.76</w:t>
            </w:r>
          </w:p>
        </w:tc>
      </w:tr>
      <w:tr w:rsidRPr="00471F57" w:rsidR="00E921C4" w:rsidTr="004D77B9" w14:paraId="608AC16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30814D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Scole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813EA5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25,390.00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F12304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D3B6E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1C162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214.88</w:t>
            </w:r>
          </w:p>
        </w:tc>
      </w:tr>
      <w:tr w:rsidRPr="00471F57" w:rsidR="00E921C4" w:rsidTr="004D77B9" w14:paraId="5C37FC6C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629F06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Seething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1F82F1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5,258.55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32EAA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61FB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70B012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196.87</w:t>
            </w:r>
          </w:p>
        </w:tc>
      </w:tr>
      <w:tr w:rsidRPr="00471F57" w:rsidR="00E921C4" w:rsidTr="004D77B9" w14:paraId="64BA4956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ADBB178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Shelfanger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9343A9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5,040.00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3B7646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9499B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8D8EAF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195.73</w:t>
            </w:r>
          </w:p>
        </w:tc>
      </w:tr>
      <w:tr w:rsidRPr="00471F57" w:rsidR="00E921C4" w:rsidTr="004D77B9" w14:paraId="5D0E87D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99C5902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Shelton &amp; Hardwick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0F89B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52382E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61CC0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8DE23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172.01</w:t>
            </w:r>
          </w:p>
        </w:tc>
      </w:tr>
      <w:tr w:rsidRPr="00471F57" w:rsidR="00E921C4" w:rsidTr="004D77B9" w14:paraId="19485279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7D3B9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Shotesham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62C69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7,455.00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469B9C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30.43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7087A6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B4CB85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195.43</w:t>
            </w:r>
          </w:p>
        </w:tc>
      </w:tr>
    </w:tbl>
    <w:p w:rsidR="00E921C4" w:rsidP="00E921C4" w:rsidRDefault="00E921C4" w14:paraId="7707628F" w14:textId="77777777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4100"/>
        <w:gridCol w:w="1460"/>
        <w:gridCol w:w="1460"/>
        <w:gridCol w:w="1460"/>
        <w:gridCol w:w="1460"/>
      </w:tblGrid>
      <w:tr w:rsidRPr="00471F57" w:rsidR="00E921C4" w:rsidTr="004D77B9" w14:paraId="611A63EF" w14:textId="77777777">
        <w:trPr>
          <w:trHeight w:val="114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15D08C0" w14:textId="777777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471F57" w:rsidR="00E921C4" w:rsidP="004D77B9" w:rsidRDefault="00E921C4" w14:paraId="192590E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Precept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5133ED9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Parish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502DA7B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Special</w:t>
            </w:r>
            <w:r>
              <w:rPr>
                <w:rFonts w:cs="Arial"/>
                <w:sz w:val="22"/>
                <w:szCs w:val="22"/>
              </w:rPr>
              <w:br/>
              <w:t>Expenses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F57" w:rsidR="00E921C4" w:rsidP="004D77B9" w:rsidRDefault="00E921C4" w14:paraId="02891C9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District,  Parish &amp; Special</w:t>
            </w:r>
            <w:r>
              <w:rPr>
                <w:rFonts w:cs="Arial"/>
                <w:sz w:val="22"/>
                <w:szCs w:val="22"/>
              </w:rPr>
              <w:br/>
              <w:t>Band D</w:t>
            </w:r>
          </w:p>
        </w:tc>
      </w:tr>
      <w:tr w:rsidRPr="00471F57" w:rsidR="00E921C4" w:rsidTr="004D77B9" w14:paraId="53016C4A" w14:textId="77777777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789F91" w14:textId="7777777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8E630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37AE0B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0B6AA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08506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</w:p>
        </w:tc>
      </w:tr>
      <w:tr w:rsidRPr="00471F57" w:rsidR="00E921C4" w:rsidTr="004D77B9" w14:paraId="78AD16F0" w14:textId="77777777">
        <w:trPr>
          <w:trHeight w:val="285"/>
        </w:trPr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A429C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E46BE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20D1D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C304B2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3C0DB6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46EDE6E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355FB50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Spooner Row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496E4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11,360.00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BD9797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116BA5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F7F7E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201.65</w:t>
            </w:r>
          </w:p>
        </w:tc>
      </w:tr>
      <w:tr w:rsidRPr="00471F57" w:rsidR="00E921C4" w:rsidTr="004D77B9" w14:paraId="5033FD9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FC11C7E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E6ED40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6,716.00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CCA057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D405AA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E3A4B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212.30</w:t>
            </w:r>
          </w:p>
        </w:tc>
      </w:tr>
      <w:tr w:rsidRPr="00471F57" w:rsidR="00E921C4" w:rsidTr="004D77B9" w14:paraId="7E3DB8D8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59376E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Stockton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5460E0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B94274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DB3FD1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D00AEC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176.54</w:t>
            </w:r>
          </w:p>
        </w:tc>
      </w:tr>
      <w:tr w:rsidRPr="00471F57" w:rsidR="00E921C4" w:rsidTr="004D77B9" w14:paraId="783AFFD3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0E92B4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Stoke Holy Cross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2E49E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50,342.40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D5766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66.24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62C780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305953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231.24</w:t>
            </w:r>
          </w:p>
        </w:tc>
      </w:tr>
      <w:tr w:rsidRPr="00471F57" w:rsidR="00E921C4" w:rsidTr="004D77B9" w14:paraId="19527DBB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A754A7A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Surlingham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B6D18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9041F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94077F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9478F5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201.63</w:t>
            </w:r>
          </w:p>
        </w:tc>
      </w:tr>
      <w:tr w:rsidRPr="00471F57" w:rsidR="00E921C4" w:rsidTr="004D77B9" w14:paraId="7467E28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AE3E3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Swainsthorpe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39557D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3578BC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0992AE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F0EC35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233.49</w:t>
            </w:r>
          </w:p>
        </w:tc>
      </w:tr>
      <w:tr w:rsidRPr="00471F57" w:rsidR="00E921C4" w:rsidTr="004D77B9" w14:paraId="062FBA83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692DE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Swardeston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E11E16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6,227.00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F02513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6F2886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16837C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187.16</w:t>
            </w:r>
          </w:p>
        </w:tc>
      </w:tr>
      <w:tr w:rsidRPr="00471F57" w:rsidR="00E921C4" w:rsidTr="004D77B9" w14:paraId="6C5AE2F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012ED6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Tacolneston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2B9DD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53AF0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26D880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F08B6D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223.63</w:t>
            </w:r>
          </w:p>
        </w:tc>
      </w:tr>
      <w:tr w:rsidRPr="00471F57" w:rsidR="00E921C4" w:rsidTr="004D77B9" w14:paraId="5E179FD2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5C30D6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Tasburgh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6E60E3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24,674.00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2BD5B0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58.61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55A1B1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CD613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223.61</w:t>
            </w:r>
          </w:p>
        </w:tc>
      </w:tr>
      <w:tr w:rsidRPr="00471F57" w:rsidR="00E921C4" w:rsidTr="004D77B9" w14:paraId="7E424B70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B5B2C8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Tharston &amp; Hapton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C73C5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24,864.20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D618EA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2AB2C8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BD750C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225.35</w:t>
            </w:r>
          </w:p>
        </w:tc>
      </w:tr>
      <w:tr w:rsidRPr="00471F57" w:rsidR="00E921C4" w:rsidTr="004D77B9" w14:paraId="0235CE0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054F887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Thurlton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CF422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82A070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F5D1D4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238A59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193.99</w:t>
            </w:r>
          </w:p>
        </w:tc>
      </w:tr>
      <w:tr w:rsidRPr="00471F57" w:rsidR="00E921C4" w:rsidTr="004D77B9" w14:paraId="1D48686F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52CB3BC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EF8160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9,147.00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E72F10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A9465A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A0C19D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209.62</w:t>
            </w:r>
          </w:p>
        </w:tc>
      </w:tr>
      <w:tr w:rsidRPr="00471F57" w:rsidR="00E921C4" w:rsidTr="004D77B9" w14:paraId="73678CD1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DB328D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Thwaite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D2F4F5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B02DF9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849A0A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BA4914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165.00</w:t>
            </w:r>
          </w:p>
        </w:tc>
      </w:tr>
      <w:tr w:rsidRPr="00471F57" w:rsidR="00E921C4" w:rsidTr="004D77B9" w14:paraId="7530495D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92175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Tibenham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D96A10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6AD42E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19.32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FEC167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F27CEA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184.32</w:t>
            </w:r>
          </w:p>
        </w:tc>
      </w:tr>
      <w:tr w:rsidRPr="00471F57" w:rsidR="00E921C4" w:rsidTr="004D77B9" w14:paraId="2F70586B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87B6D6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Tivetshall St.Margaret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218CC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20,755.00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23294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BF45BD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874446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259.34</w:t>
            </w:r>
          </w:p>
        </w:tc>
      </w:tr>
      <w:tr w:rsidRPr="00471F57" w:rsidR="00E921C4" w:rsidTr="004D77B9" w14:paraId="0C980FE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FCBB2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Toft Monks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A5203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3,909.00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6D27FC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47DCBC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8FFE8E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191.77</w:t>
            </w:r>
          </w:p>
        </w:tc>
      </w:tr>
      <w:tr w:rsidRPr="00471F57" w:rsidR="00E921C4" w:rsidTr="004D77B9" w14:paraId="3028D9F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0A6431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Topcroft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567C79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6061E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983B9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833394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193.44</w:t>
            </w:r>
          </w:p>
        </w:tc>
      </w:tr>
      <w:tr w:rsidRPr="00471F57" w:rsidR="00E921C4" w:rsidTr="004D77B9" w14:paraId="7A42A357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A3FBB84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Trowse with Newton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A09936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C6928E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52956F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03B9EA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299.66</w:t>
            </w:r>
          </w:p>
        </w:tc>
      </w:tr>
      <w:tr w:rsidRPr="00471F57" w:rsidR="00E921C4" w:rsidTr="004D77B9" w14:paraId="672E61AE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9813AA9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Wacton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DB4618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18,567.00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C0F373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134.54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EC6F0E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114D4A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299.54</w:t>
            </w:r>
          </w:p>
        </w:tc>
      </w:tr>
      <w:tr w:rsidRPr="00471F57" w:rsidR="00E921C4" w:rsidTr="004D77B9" w14:paraId="38667B34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796642B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Wheatacre (see 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319BBD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D48402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7D3287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AC310C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208.75</w:t>
            </w:r>
          </w:p>
        </w:tc>
      </w:tr>
      <w:tr w:rsidRPr="00471F57" w:rsidR="00E921C4" w:rsidTr="004D77B9" w14:paraId="3B81F5EF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E91517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Wicklewood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7EFC27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404F0F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C9D902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3B0AA4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192.03</w:t>
            </w:r>
          </w:p>
        </w:tc>
      </w:tr>
      <w:tr w:rsidRPr="00471F57" w:rsidR="00E921C4" w:rsidTr="004D77B9" w14:paraId="668616DC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3C4A0E1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Winfarthing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5C7D0E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4,330.00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C36471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95248B9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4BCB55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186.44</w:t>
            </w:r>
          </w:p>
        </w:tc>
      </w:tr>
      <w:tr w:rsidRPr="00471F57" w:rsidR="00E921C4" w:rsidTr="004D77B9" w14:paraId="347CE33C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27D59B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Woodton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03A736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11,648.10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D6AE77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93E123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D4E00A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229.35</w:t>
            </w:r>
          </w:p>
        </w:tc>
      </w:tr>
      <w:tr w:rsidRPr="00471F57" w:rsidR="00E921C4" w:rsidTr="004D77B9" w14:paraId="4309D42C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6264E56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Wortwell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698156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33,773.20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379FA4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149.44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983DC0C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29D992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314.44</w:t>
            </w:r>
          </w:p>
        </w:tc>
      </w:tr>
      <w:tr w:rsidRPr="00471F57" w:rsidR="00E921C4" w:rsidTr="004D77B9" w14:paraId="0D790AB8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6B1D75B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Wramplingham (see 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43B1174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9196CB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F6CF06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414EF77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207.66</w:t>
            </w:r>
          </w:p>
        </w:tc>
      </w:tr>
      <w:tr w:rsidRPr="00471F57" w:rsidR="00E921C4" w:rsidTr="004D77B9" w14:paraId="17339F5D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779CF0EF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Wreningham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AD3F496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10,404.00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5B10C3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09EBC65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4AE20F8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209.84</w:t>
            </w:r>
          </w:p>
        </w:tc>
      </w:tr>
      <w:tr w:rsidRPr="00471F57" w:rsidR="00E921C4" w:rsidTr="004D77B9" w14:paraId="3049712A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2758163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Wymondham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60F17B32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656,638.00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B100AE7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217EFC5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1FA24BFA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268.31</w:t>
            </w:r>
          </w:p>
        </w:tc>
      </w:tr>
      <w:tr w:rsidRPr="00471F57" w:rsidR="00E921C4" w:rsidTr="004D77B9" w14:paraId="488AE0E3" w14:textId="77777777">
        <w:trPr>
          <w:trHeight w:val="285"/>
        </w:trPr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471F57" w:rsidR="00E921C4" w:rsidP="004D77B9" w:rsidRDefault="00E921C4" w14:paraId="0C872CB5" w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Yelverton (see 1)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8CAC411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55D08F60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3D192F7D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71F57" w:rsidR="00E921C4" w:rsidP="004D77B9" w:rsidRDefault="00E921C4" w14:paraId="0A3FB18B" w14:textId="777777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195.00</w:t>
            </w:r>
          </w:p>
        </w:tc>
      </w:tr>
    </w:tbl>
    <w:p w:rsidRPr="00294454" w:rsidR="00E921C4" w:rsidP="00E921C4" w:rsidRDefault="00E921C4" w14:paraId="12E23192" w14:textId="77777777">
      <w:pPr>
        <w:rPr>
          <w:rFonts w:cs="Arial"/>
          <w:szCs w:val="24"/>
        </w:rPr>
      </w:pPr>
      <w:r w:rsidRPr="00294454">
        <w:rPr>
          <w:rFonts w:cs="Arial"/>
          <w:szCs w:val="24"/>
        </w:rPr>
        <w:t>(1) Highlighted parishes are those that set a joint precept (see cross-references alongside parish names)</w:t>
      </w:r>
      <w:r>
        <w:rPr>
          <w:rFonts w:cs="Arial"/>
          <w:szCs w:val="24"/>
        </w:rPr>
        <w:t>.</w:t>
      </w:r>
    </w:p>
    <w:p w:rsidR="002A7A40" w:rsidP="002A7A40" w:rsidRDefault="002A7A40" w14:paraId="3C7D7078" w14:textId="77777777">
      <w:pPr>
        <w:rPr>
          <w:rFonts w:cs="Arial"/>
          <w:b/>
        </w:rPr>
      </w:pPr>
    </w:p>
    <w:sectPr w:rsidR="002A7A40" w:rsidSect="00AF226C">
      <w:pgSz w:w="11907" w:h="16840" w:code="9"/>
      <w:pgMar w:top="567" w:right="567" w:bottom="851" w:left="85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BA24" w14:textId="77777777" w:rsidR="00CA3DE1" w:rsidRDefault="00CA3DE1" w:rsidP="00F877BF">
      <w:r>
        <w:separator/>
      </w:r>
    </w:p>
    <w:p w14:paraId="1D1DDDCF" w14:textId="77777777" w:rsidR="00CA3DE1" w:rsidRDefault="00CA3DE1" w:rsidP="00F877BF"/>
    <w:p w14:paraId="1DD302CD" w14:textId="77777777" w:rsidR="00CA3DE1" w:rsidRDefault="00CA3DE1" w:rsidP="00F877BF"/>
    <w:p w14:paraId="431F3994" w14:textId="77777777" w:rsidR="00CA3DE1" w:rsidRDefault="00CA3DE1" w:rsidP="00F877BF"/>
    <w:p w14:paraId="1FF0CB11" w14:textId="77777777" w:rsidR="00CA3DE1" w:rsidRDefault="00CA3DE1" w:rsidP="00F877BF"/>
    <w:p w14:paraId="73AB1F05" w14:textId="77777777" w:rsidR="00CA3DE1" w:rsidRDefault="00CA3DE1" w:rsidP="00F877BF"/>
    <w:p w14:paraId="06D1E67A" w14:textId="77777777" w:rsidR="00CA3DE1" w:rsidRDefault="00CA3DE1" w:rsidP="00F877BF"/>
    <w:p w14:paraId="3D8379E9" w14:textId="77777777" w:rsidR="00CA3DE1" w:rsidRDefault="00CA3DE1" w:rsidP="00F877BF"/>
    <w:p w14:paraId="77E8C432" w14:textId="77777777" w:rsidR="00CA3DE1" w:rsidRDefault="00CA3DE1" w:rsidP="00F877BF"/>
    <w:p w14:paraId="37BBA93A" w14:textId="77777777" w:rsidR="00CA3DE1" w:rsidRDefault="00CA3DE1" w:rsidP="00F877BF"/>
    <w:p w14:paraId="3557E1AD" w14:textId="77777777" w:rsidR="00CA3DE1" w:rsidRDefault="00CA3DE1" w:rsidP="00F877BF"/>
    <w:p w14:paraId="077967E4" w14:textId="77777777" w:rsidR="00CA3DE1" w:rsidRDefault="00CA3DE1" w:rsidP="00F877BF"/>
    <w:p w14:paraId="57935897" w14:textId="77777777" w:rsidR="00CA3DE1" w:rsidRDefault="00CA3DE1" w:rsidP="00F877BF"/>
    <w:p w14:paraId="4ABA6CA0" w14:textId="77777777" w:rsidR="00CA3DE1" w:rsidRDefault="00CA3DE1" w:rsidP="00F877BF"/>
    <w:p w14:paraId="6CE612CF" w14:textId="77777777" w:rsidR="00CA3DE1" w:rsidRDefault="00CA3DE1" w:rsidP="00F877BF"/>
    <w:p w14:paraId="516C837D" w14:textId="77777777" w:rsidR="00CA3DE1" w:rsidRDefault="00CA3DE1" w:rsidP="00F877BF"/>
    <w:p w14:paraId="4AFD28A7" w14:textId="77777777" w:rsidR="00CA3DE1" w:rsidRDefault="00CA3DE1" w:rsidP="00F877BF"/>
    <w:p w14:paraId="6D0D6B21" w14:textId="77777777" w:rsidR="00CA3DE1" w:rsidRDefault="00CA3DE1" w:rsidP="00F877BF"/>
    <w:p w14:paraId="36D3B05F" w14:textId="77777777" w:rsidR="00CA3DE1" w:rsidRDefault="00CA3DE1" w:rsidP="00F877BF"/>
    <w:p w14:paraId="72220F31" w14:textId="77777777" w:rsidR="00CA3DE1" w:rsidRDefault="00CA3DE1" w:rsidP="00F877BF"/>
    <w:p w14:paraId="1FADAD1C" w14:textId="77777777" w:rsidR="00CA3DE1" w:rsidRDefault="00CA3DE1" w:rsidP="00F877BF"/>
    <w:p w14:paraId="64D6CAA2" w14:textId="77777777" w:rsidR="00CA3DE1" w:rsidRDefault="00CA3DE1" w:rsidP="00F877BF"/>
    <w:p w14:paraId="1F28A349" w14:textId="77777777" w:rsidR="00CA3DE1" w:rsidRDefault="00CA3DE1" w:rsidP="00F877BF"/>
    <w:p w14:paraId="750CF9B7" w14:textId="77777777" w:rsidR="00CA3DE1" w:rsidRDefault="00CA3DE1" w:rsidP="00F877BF"/>
    <w:p w14:paraId="0DD4C54A" w14:textId="77777777" w:rsidR="00CA3DE1" w:rsidRDefault="00CA3DE1" w:rsidP="00F877BF"/>
    <w:p w14:paraId="36A15943" w14:textId="77777777" w:rsidR="00CA3DE1" w:rsidRDefault="00CA3DE1" w:rsidP="00F877BF"/>
    <w:p w14:paraId="66EA2DB6" w14:textId="77777777" w:rsidR="00CA3DE1" w:rsidRDefault="00CA3DE1" w:rsidP="00F877BF"/>
    <w:p w14:paraId="33282135" w14:textId="77777777" w:rsidR="0034263E" w:rsidRDefault="0034263E"/>
    <w:p w14:paraId="18BCD969" w14:textId="77777777" w:rsidR="0034263E" w:rsidRDefault="0034263E" w:rsidP="00AF226C"/>
  </w:endnote>
  <w:endnote w:type="continuationSeparator" w:id="0">
    <w:p w14:paraId="372F1EB8" w14:textId="77777777" w:rsidR="00CA3DE1" w:rsidRDefault="00CA3DE1" w:rsidP="00F877BF">
      <w:r>
        <w:continuationSeparator/>
      </w:r>
    </w:p>
    <w:p w14:paraId="25BA5A7A" w14:textId="77777777" w:rsidR="00CA3DE1" w:rsidRDefault="00CA3DE1" w:rsidP="00F877BF"/>
    <w:p w14:paraId="792DC7CB" w14:textId="77777777" w:rsidR="00CA3DE1" w:rsidRDefault="00CA3DE1" w:rsidP="00F877BF"/>
    <w:p w14:paraId="6C56AFE7" w14:textId="77777777" w:rsidR="00CA3DE1" w:rsidRDefault="00CA3DE1" w:rsidP="00F877BF"/>
    <w:p w14:paraId="54A7262E" w14:textId="77777777" w:rsidR="00CA3DE1" w:rsidRDefault="00CA3DE1" w:rsidP="00F877BF"/>
    <w:p w14:paraId="2B7096E4" w14:textId="77777777" w:rsidR="00CA3DE1" w:rsidRDefault="00CA3DE1" w:rsidP="00F877BF"/>
    <w:p w14:paraId="19597D0D" w14:textId="77777777" w:rsidR="00CA3DE1" w:rsidRDefault="00CA3DE1" w:rsidP="00F877BF"/>
    <w:p w14:paraId="191F157F" w14:textId="77777777" w:rsidR="00CA3DE1" w:rsidRDefault="00CA3DE1" w:rsidP="00F877BF"/>
    <w:p w14:paraId="58885E56" w14:textId="77777777" w:rsidR="00CA3DE1" w:rsidRDefault="00CA3DE1" w:rsidP="00F877BF"/>
    <w:p w14:paraId="0297E1BD" w14:textId="77777777" w:rsidR="00CA3DE1" w:rsidRDefault="00CA3DE1" w:rsidP="00F877BF"/>
    <w:p w14:paraId="17BBB0A2" w14:textId="77777777" w:rsidR="00CA3DE1" w:rsidRDefault="00CA3DE1" w:rsidP="00F877BF"/>
    <w:p w14:paraId="1673E756" w14:textId="77777777" w:rsidR="00CA3DE1" w:rsidRDefault="00CA3DE1" w:rsidP="00F877BF"/>
    <w:p w14:paraId="777E865C" w14:textId="77777777" w:rsidR="00CA3DE1" w:rsidRDefault="00CA3DE1" w:rsidP="00F877BF"/>
    <w:p w14:paraId="4BF5797F" w14:textId="77777777" w:rsidR="00CA3DE1" w:rsidRDefault="00CA3DE1" w:rsidP="00F877BF"/>
    <w:p w14:paraId="2342E391" w14:textId="77777777" w:rsidR="00CA3DE1" w:rsidRDefault="00CA3DE1" w:rsidP="00F877BF"/>
    <w:p w14:paraId="5820F0C4" w14:textId="77777777" w:rsidR="00CA3DE1" w:rsidRDefault="00CA3DE1" w:rsidP="00F877BF"/>
    <w:p w14:paraId="02C166CC" w14:textId="77777777" w:rsidR="00CA3DE1" w:rsidRDefault="00CA3DE1" w:rsidP="00F877BF"/>
    <w:p w14:paraId="5091608C" w14:textId="77777777" w:rsidR="00CA3DE1" w:rsidRDefault="00CA3DE1" w:rsidP="00F877BF"/>
    <w:p w14:paraId="7431BCCA" w14:textId="77777777" w:rsidR="00CA3DE1" w:rsidRDefault="00CA3DE1" w:rsidP="00F877BF"/>
    <w:p w14:paraId="332491BC" w14:textId="77777777" w:rsidR="00CA3DE1" w:rsidRDefault="00CA3DE1" w:rsidP="00F877BF"/>
    <w:p w14:paraId="1CF7B8FC" w14:textId="77777777" w:rsidR="00CA3DE1" w:rsidRDefault="00CA3DE1" w:rsidP="00F877BF"/>
    <w:p w14:paraId="66804D4C" w14:textId="77777777" w:rsidR="00CA3DE1" w:rsidRDefault="00CA3DE1" w:rsidP="00F877BF"/>
    <w:p w14:paraId="63224DD3" w14:textId="77777777" w:rsidR="00CA3DE1" w:rsidRDefault="00CA3DE1" w:rsidP="00F877BF"/>
    <w:p w14:paraId="3610831A" w14:textId="77777777" w:rsidR="00CA3DE1" w:rsidRDefault="00CA3DE1" w:rsidP="00F877BF"/>
    <w:p w14:paraId="3282420E" w14:textId="77777777" w:rsidR="00CA3DE1" w:rsidRDefault="00CA3DE1" w:rsidP="00F877BF"/>
    <w:p w14:paraId="4A2CE31C" w14:textId="77777777" w:rsidR="00CA3DE1" w:rsidRDefault="00CA3DE1" w:rsidP="00F877BF"/>
    <w:p w14:paraId="371182B6" w14:textId="77777777" w:rsidR="00CA3DE1" w:rsidRDefault="00CA3DE1" w:rsidP="00F877BF"/>
    <w:p w14:paraId="7853E35B" w14:textId="77777777" w:rsidR="0034263E" w:rsidRDefault="0034263E"/>
    <w:p w14:paraId="1DEFD33A" w14:textId="77777777" w:rsidR="0034263E" w:rsidRDefault="0034263E" w:rsidP="00AF2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8837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ABEB8" w14:textId="52547EB6" w:rsidR="00360E92" w:rsidRDefault="00360E9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C5194E6" w14:textId="77777777" w:rsidR="00360E92" w:rsidRDefault="0036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033E" w14:textId="77777777" w:rsidR="00CA3DE1" w:rsidRDefault="00CA3DE1" w:rsidP="00F877BF">
      <w:r>
        <w:separator/>
      </w:r>
    </w:p>
    <w:p w14:paraId="5A23433B" w14:textId="77777777" w:rsidR="00CA3DE1" w:rsidRDefault="00CA3DE1" w:rsidP="00F877BF"/>
    <w:p w14:paraId="15D702E1" w14:textId="77777777" w:rsidR="00CA3DE1" w:rsidRDefault="00CA3DE1" w:rsidP="00F877BF"/>
    <w:p w14:paraId="74964069" w14:textId="77777777" w:rsidR="00CA3DE1" w:rsidRDefault="00CA3DE1" w:rsidP="00F877BF"/>
    <w:p w14:paraId="4331F1B5" w14:textId="77777777" w:rsidR="00CA3DE1" w:rsidRDefault="00CA3DE1" w:rsidP="00F877BF"/>
    <w:p w14:paraId="6E128671" w14:textId="77777777" w:rsidR="00CA3DE1" w:rsidRDefault="00CA3DE1" w:rsidP="00F877BF"/>
    <w:p w14:paraId="57BC8726" w14:textId="77777777" w:rsidR="00CA3DE1" w:rsidRDefault="00CA3DE1" w:rsidP="00F877BF"/>
    <w:p w14:paraId="76999E6F" w14:textId="77777777" w:rsidR="00CA3DE1" w:rsidRDefault="00CA3DE1" w:rsidP="00F877BF"/>
    <w:p w14:paraId="7E5FFC29" w14:textId="77777777" w:rsidR="00CA3DE1" w:rsidRDefault="00CA3DE1" w:rsidP="00F877BF"/>
    <w:p w14:paraId="4359AA34" w14:textId="77777777" w:rsidR="00CA3DE1" w:rsidRDefault="00CA3DE1" w:rsidP="00F877BF"/>
    <w:p w14:paraId="61E369BA" w14:textId="77777777" w:rsidR="00CA3DE1" w:rsidRDefault="00CA3DE1" w:rsidP="00F877BF"/>
    <w:p w14:paraId="6C5BE06E" w14:textId="77777777" w:rsidR="00CA3DE1" w:rsidRDefault="00CA3DE1" w:rsidP="00F877BF"/>
    <w:p w14:paraId="1BBDD054" w14:textId="77777777" w:rsidR="00CA3DE1" w:rsidRDefault="00CA3DE1" w:rsidP="00F877BF"/>
    <w:p w14:paraId="5BEDDD70" w14:textId="77777777" w:rsidR="00CA3DE1" w:rsidRDefault="00CA3DE1" w:rsidP="00F877BF"/>
    <w:p w14:paraId="4F54F0FF" w14:textId="77777777" w:rsidR="00CA3DE1" w:rsidRDefault="00CA3DE1" w:rsidP="00F877BF"/>
    <w:p w14:paraId="08AE4247" w14:textId="77777777" w:rsidR="00CA3DE1" w:rsidRDefault="00CA3DE1" w:rsidP="00F877BF"/>
    <w:p w14:paraId="203156E4" w14:textId="77777777" w:rsidR="00CA3DE1" w:rsidRDefault="00CA3DE1" w:rsidP="00F877BF"/>
    <w:p w14:paraId="1FDF2C0B" w14:textId="77777777" w:rsidR="00CA3DE1" w:rsidRDefault="00CA3DE1" w:rsidP="00F877BF"/>
    <w:p w14:paraId="4FA952D9" w14:textId="77777777" w:rsidR="00CA3DE1" w:rsidRDefault="00CA3DE1" w:rsidP="00F877BF"/>
    <w:p w14:paraId="2DDC3928" w14:textId="77777777" w:rsidR="00CA3DE1" w:rsidRDefault="00CA3DE1" w:rsidP="00F877BF"/>
    <w:p w14:paraId="748983B4" w14:textId="77777777" w:rsidR="00CA3DE1" w:rsidRDefault="00CA3DE1" w:rsidP="00F877BF"/>
    <w:p w14:paraId="5A8E77DE" w14:textId="77777777" w:rsidR="00CA3DE1" w:rsidRDefault="00CA3DE1" w:rsidP="00F877BF"/>
    <w:p w14:paraId="269953A5" w14:textId="77777777" w:rsidR="00CA3DE1" w:rsidRDefault="00CA3DE1" w:rsidP="00F877BF"/>
    <w:p w14:paraId="632AAC2B" w14:textId="77777777" w:rsidR="00CA3DE1" w:rsidRDefault="00CA3DE1" w:rsidP="00F877BF"/>
    <w:p w14:paraId="771BD58B" w14:textId="77777777" w:rsidR="00CA3DE1" w:rsidRDefault="00CA3DE1" w:rsidP="00F877BF"/>
    <w:p w14:paraId="01DC333B" w14:textId="77777777" w:rsidR="00CA3DE1" w:rsidRDefault="00CA3DE1" w:rsidP="00F877BF"/>
    <w:p w14:paraId="77A60A1D" w14:textId="77777777" w:rsidR="00CA3DE1" w:rsidRDefault="00CA3DE1" w:rsidP="00F877BF"/>
    <w:p w14:paraId="2A6FE3AD" w14:textId="77777777" w:rsidR="0034263E" w:rsidRDefault="0034263E"/>
    <w:p w14:paraId="21B628C7" w14:textId="77777777" w:rsidR="0034263E" w:rsidRDefault="0034263E" w:rsidP="00AF226C"/>
  </w:footnote>
  <w:footnote w:type="continuationSeparator" w:id="0">
    <w:p w14:paraId="7FADB443" w14:textId="77777777" w:rsidR="00CA3DE1" w:rsidRDefault="00CA3DE1" w:rsidP="00F877BF">
      <w:r>
        <w:continuationSeparator/>
      </w:r>
    </w:p>
    <w:p w14:paraId="45E9603B" w14:textId="77777777" w:rsidR="00CA3DE1" w:rsidRDefault="00CA3DE1" w:rsidP="00F877BF"/>
    <w:p w14:paraId="251D94DF" w14:textId="77777777" w:rsidR="00CA3DE1" w:rsidRDefault="00CA3DE1" w:rsidP="00F877BF"/>
    <w:p w14:paraId="7AE4F5E4" w14:textId="77777777" w:rsidR="00CA3DE1" w:rsidRDefault="00CA3DE1" w:rsidP="00F877BF"/>
    <w:p w14:paraId="3CBA2596" w14:textId="77777777" w:rsidR="00CA3DE1" w:rsidRDefault="00CA3DE1" w:rsidP="00F877BF"/>
    <w:p w14:paraId="4C40CBC6" w14:textId="77777777" w:rsidR="00CA3DE1" w:rsidRDefault="00CA3DE1" w:rsidP="00F877BF"/>
    <w:p w14:paraId="6CD6546D" w14:textId="77777777" w:rsidR="00CA3DE1" w:rsidRDefault="00CA3DE1" w:rsidP="00F877BF"/>
    <w:p w14:paraId="7571D035" w14:textId="77777777" w:rsidR="00CA3DE1" w:rsidRDefault="00CA3DE1" w:rsidP="00F877BF"/>
    <w:p w14:paraId="2A4D6FC6" w14:textId="77777777" w:rsidR="00CA3DE1" w:rsidRDefault="00CA3DE1" w:rsidP="00F877BF"/>
    <w:p w14:paraId="77C5D5C5" w14:textId="77777777" w:rsidR="00CA3DE1" w:rsidRDefault="00CA3DE1" w:rsidP="00F877BF"/>
    <w:p w14:paraId="7BA6D468" w14:textId="77777777" w:rsidR="00CA3DE1" w:rsidRDefault="00CA3DE1" w:rsidP="00F877BF"/>
    <w:p w14:paraId="4A2FA513" w14:textId="77777777" w:rsidR="00CA3DE1" w:rsidRDefault="00CA3DE1" w:rsidP="00F877BF"/>
    <w:p w14:paraId="20DC9728" w14:textId="77777777" w:rsidR="00CA3DE1" w:rsidRDefault="00CA3DE1" w:rsidP="00F877BF"/>
    <w:p w14:paraId="499F976C" w14:textId="77777777" w:rsidR="00CA3DE1" w:rsidRDefault="00CA3DE1" w:rsidP="00F877BF"/>
    <w:p w14:paraId="0A80E56D" w14:textId="77777777" w:rsidR="00CA3DE1" w:rsidRDefault="00CA3DE1" w:rsidP="00F877BF"/>
    <w:p w14:paraId="0DEE3C40" w14:textId="77777777" w:rsidR="00CA3DE1" w:rsidRDefault="00CA3DE1" w:rsidP="00F877BF"/>
    <w:p w14:paraId="078A18D4" w14:textId="77777777" w:rsidR="00CA3DE1" w:rsidRDefault="00CA3DE1" w:rsidP="00F877BF"/>
    <w:p w14:paraId="57E72B9F" w14:textId="77777777" w:rsidR="00CA3DE1" w:rsidRDefault="00CA3DE1" w:rsidP="00F877BF"/>
    <w:p w14:paraId="5A814BDA" w14:textId="77777777" w:rsidR="00CA3DE1" w:rsidRDefault="00CA3DE1" w:rsidP="00F877BF"/>
    <w:p w14:paraId="2D47C2E9" w14:textId="77777777" w:rsidR="00CA3DE1" w:rsidRDefault="00CA3DE1" w:rsidP="00F877BF"/>
    <w:p w14:paraId="350D40E2" w14:textId="77777777" w:rsidR="00CA3DE1" w:rsidRDefault="00CA3DE1" w:rsidP="00F877BF"/>
    <w:p w14:paraId="587EE894" w14:textId="77777777" w:rsidR="00CA3DE1" w:rsidRDefault="00CA3DE1" w:rsidP="00F877BF"/>
    <w:p w14:paraId="17AD64BD" w14:textId="77777777" w:rsidR="00CA3DE1" w:rsidRDefault="00CA3DE1" w:rsidP="00F877BF"/>
    <w:p w14:paraId="71FE5A82" w14:textId="77777777" w:rsidR="00CA3DE1" w:rsidRDefault="00CA3DE1" w:rsidP="00F877BF"/>
    <w:p w14:paraId="45E321BD" w14:textId="77777777" w:rsidR="00CA3DE1" w:rsidRDefault="00CA3DE1" w:rsidP="00F877BF"/>
    <w:p w14:paraId="35923AE2" w14:textId="77777777" w:rsidR="00CA3DE1" w:rsidRDefault="00CA3DE1" w:rsidP="00F877BF"/>
    <w:p w14:paraId="45E9C72B" w14:textId="77777777" w:rsidR="00CA3DE1" w:rsidRDefault="00CA3DE1" w:rsidP="00F877BF"/>
    <w:p w14:paraId="187F1BE8" w14:textId="77777777" w:rsidR="0034263E" w:rsidRDefault="0034263E"/>
    <w:p w14:paraId="6EA43346" w14:textId="77777777" w:rsidR="0034263E" w:rsidRDefault="0034263E" w:rsidP="00AF2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4409E8"/>
    <w:multiLevelType w:val="hybridMultilevel"/>
    <w:tmpl w:val="367AC0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A4B4117E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849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1985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0207F98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635FCC"/>
    <w:multiLevelType w:val="hybridMultilevel"/>
    <w:tmpl w:val="DF787B0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F12C6F"/>
    <w:multiLevelType w:val="hybridMultilevel"/>
    <w:tmpl w:val="989AD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82C93"/>
    <w:multiLevelType w:val="hybridMultilevel"/>
    <w:tmpl w:val="6E4E285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5F3466"/>
    <w:multiLevelType w:val="hybridMultilevel"/>
    <w:tmpl w:val="EA6A6B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703F6"/>
    <w:multiLevelType w:val="multilevel"/>
    <w:tmpl w:val="DE5CF69E"/>
    <w:lvl w:ilvl="0">
      <w:start w:val="1"/>
      <w:numFmt w:val="decimal"/>
      <w:lvlText w:val="%1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8C4ACE"/>
    <w:multiLevelType w:val="hybridMultilevel"/>
    <w:tmpl w:val="08E0C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4719A"/>
    <w:multiLevelType w:val="hybridMultilevel"/>
    <w:tmpl w:val="F89633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A691F"/>
    <w:multiLevelType w:val="hybridMultilevel"/>
    <w:tmpl w:val="E22E8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E5E57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6C1553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97005E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9F50B6"/>
    <w:multiLevelType w:val="multilevel"/>
    <w:tmpl w:val="C510AE9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252AED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7B1544"/>
    <w:multiLevelType w:val="multilevel"/>
    <w:tmpl w:val="F0CEAF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BA1EA4"/>
    <w:multiLevelType w:val="multilevel"/>
    <w:tmpl w:val="47421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3D3B17"/>
    <w:multiLevelType w:val="hybridMultilevel"/>
    <w:tmpl w:val="863AF516"/>
    <w:lvl w:ilvl="0" w:tplc="2BAE1E8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D964FF"/>
    <w:multiLevelType w:val="hybridMultilevel"/>
    <w:tmpl w:val="9CD048EA"/>
    <w:lvl w:ilvl="0" w:tplc="E4787080">
      <w:start w:val="1"/>
      <w:numFmt w:val="bullet"/>
      <w:pStyle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1E7111"/>
    <w:multiLevelType w:val="hybridMultilevel"/>
    <w:tmpl w:val="CAA49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89ECC9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71E6B"/>
    <w:multiLevelType w:val="hybridMultilevel"/>
    <w:tmpl w:val="DC7AE4B8"/>
    <w:lvl w:ilvl="0" w:tplc="B3881A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2DF24D0"/>
    <w:multiLevelType w:val="hybridMultilevel"/>
    <w:tmpl w:val="E1D42702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 w15:restartNumberingAfterBreak="0">
    <w:nsid w:val="43280B1D"/>
    <w:multiLevelType w:val="multilevel"/>
    <w:tmpl w:val="85161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F749F1"/>
    <w:multiLevelType w:val="hybridMultilevel"/>
    <w:tmpl w:val="C11831A0"/>
    <w:lvl w:ilvl="0" w:tplc="1202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D077D"/>
    <w:multiLevelType w:val="hybridMultilevel"/>
    <w:tmpl w:val="C9EE5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02918"/>
    <w:multiLevelType w:val="hybridMultilevel"/>
    <w:tmpl w:val="23889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B0CE4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5A4E49"/>
    <w:multiLevelType w:val="hybridMultilevel"/>
    <w:tmpl w:val="2EB09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22A58"/>
    <w:multiLevelType w:val="hybridMultilevel"/>
    <w:tmpl w:val="89F4B800"/>
    <w:lvl w:ilvl="0" w:tplc="8A7C183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0" w15:restartNumberingAfterBreak="0">
    <w:nsid w:val="5FCC6081"/>
    <w:multiLevelType w:val="multilevel"/>
    <w:tmpl w:val="96826BF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340631"/>
    <w:multiLevelType w:val="hybridMultilevel"/>
    <w:tmpl w:val="8AFE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746EB"/>
    <w:multiLevelType w:val="hybridMultilevel"/>
    <w:tmpl w:val="C72A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7812"/>
    <w:multiLevelType w:val="hybridMultilevel"/>
    <w:tmpl w:val="1D5EE7D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16E511D"/>
    <w:multiLevelType w:val="hybridMultilevel"/>
    <w:tmpl w:val="10666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8F01E2"/>
    <w:multiLevelType w:val="multilevel"/>
    <w:tmpl w:val="E0FEF4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A20FA9"/>
    <w:multiLevelType w:val="hybridMultilevel"/>
    <w:tmpl w:val="0C2E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980793"/>
    <w:multiLevelType w:val="hybridMultilevel"/>
    <w:tmpl w:val="7108B54A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FC74469"/>
    <w:multiLevelType w:val="multilevel"/>
    <w:tmpl w:val="B3DEF1E0"/>
    <w:lvl w:ilvl="0">
      <w:start w:val="1"/>
      <w:numFmt w:val="decimal"/>
      <w:pStyle w:val="ReportNumbered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eport2ndlevelnumber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07209770">
    <w:abstractNumId w:val="1"/>
  </w:num>
  <w:num w:numId="2" w16cid:durableId="1888368540">
    <w:abstractNumId w:val="19"/>
  </w:num>
  <w:num w:numId="3" w16cid:durableId="2038389372">
    <w:abstractNumId w:val="17"/>
  </w:num>
  <w:num w:numId="4" w16cid:durableId="1559901091">
    <w:abstractNumId w:val="38"/>
  </w:num>
  <w:num w:numId="5" w16cid:durableId="102266703">
    <w:abstractNumId w:val="21"/>
  </w:num>
  <w:num w:numId="6" w16cid:durableId="786199031">
    <w:abstractNumId w:val="28"/>
  </w:num>
  <w:num w:numId="7" w16cid:durableId="832768138">
    <w:abstractNumId w:val="27"/>
  </w:num>
  <w:num w:numId="8" w16cid:durableId="1332173016">
    <w:abstractNumId w:val="20"/>
  </w:num>
  <w:num w:numId="9" w16cid:durableId="452985069">
    <w:abstractNumId w:val="35"/>
  </w:num>
  <w:num w:numId="10" w16cid:durableId="1159269327">
    <w:abstractNumId w:val="10"/>
  </w:num>
  <w:num w:numId="11" w16cid:durableId="15159976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378817">
    <w:abstractNumId w:val="24"/>
  </w:num>
  <w:num w:numId="13" w16cid:durableId="1258562565">
    <w:abstractNumId w:val="26"/>
  </w:num>
  <w:num w:numId="14" w16cid:durableId="2100372240">
    <w:abstractNumId w:val="2"/>
  </w:num>
  <w:num w:numId="15" w16cid:durableId="1297029846">
    <w:abstractNumId w:val="31"/>
  </w:num>
  <w:num w:numId="16" w16cid:durableId="989674508">
    <w:abstractNumId w:val="6"/>
  </w:num>
  <w:num w:numId="17" w16cid:durableId="1343968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229872">
    <w:abstractNumId w:val="0"/>
  </w:num>
  <w:num w:numId="19" w16cid:durableId="1819110617">
    <w:abstractNumId w:val="30"/>
  </w:num>
  <w:num w:numId="20" w16cid:durableId="1952741241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84683">
    <w:abstractNumId w:val="15"/>
  </w:num>
  <w:num w:numId="22" w16cid:durableId="302275272">
    <w:abstractNumId w:val="12"/>
  </w:num>
  <w:num w:numId="23" w16cid:durableId="1871262766">
    <w:abstractNumId w:val="11"/>
  </w:num>
  <w:num w:numId="24" w16cid:durableId="394624043">
    <w:abstractNumId w:val="3"/>
  </w:num>
  <w:num w:numId="25" w16cid:durableId="1124422196">
    <w:abstractNumId w:val="33"/>
  </w:num>
  <w:num w:numId="26" w16cid:durableId="1700743323">
    <w:abstractNumId w:val="13"/>
  </w:num>
  <w:num w:numId="27" w16cid:durableId="1764840099">
    <w:abstractNumId w:val="34"/>
  </w:num>
  <w:num w:numId="28" w16cid:durableId="1890805149">
    <w:abstractNumId w:val="32"/>
  </w:num>
  <w:num w:numId="29" w16cid:durableId="156968294">
    <w:abstractNumId w:val="29"/>
  </w:num>
  <w:num w:numId="30" w16cid:durableId="1953702591">
    <w:abstractNumId w:val="22"/>
  </w:num>
  <w:num w:numId="31" w16cid:durableId="1102531344">
    <w:abstractNumId w:val="37"/>
  </w:num>
  <w:num w:numId="32" w16cid:durableId="1951469306">
    <w:abstractNumId w:val="5"/>
  </w:num>
  <w:num w:numId="33" w16cid:durableId="794830946">
    <w:abstractNumId w:val="18"/>
  </w:num>
  <w:num w:numId="34" w16cid:durableId="1979022140">
    <w:abstractNumId w:val="4"/>
  </w:num>
  <w:num w:numId="35" w16cid:durableId="1854956791">
    <w:abstractNumId w:val="36"/>
  </w:num>
  <w:num w:numId="36" w16cid:durableId="365177334">
    <w:abstractNumId w:val="25"/>
  </w:num>
  <w:num w:numId="37" w16cid:durableId="1848521617">
    <w:abstractNumId w:val="8"/>
  </w:num>
  <w:num w:numId="38" w16cid:durableId="2093814575">
    <w:abstractNumId w:val="7"/>
  </w:num>
  <w:num w:numId="39" w16cid:durableId="954483588">
    <w:abstractNumId w:val="23"/>
  </w:num>
  <w:num w:numId="40" w16cid:durableId="1853450542">
    <w:abstractNumId w:val="16"/>
  </w:num>
  <w:num w:numId="41" w16cid:durableId="1167939037">
    <w:abstractNumId w:val="9"/>
  </w:num>
  <w:num w:numId="42" w16cid:durableId="136047254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B"/>
    <w:rsid w:val="000072C9"/>
    <w:rsid w:val="00014E18"/>
    <w:rsid w:val="00024157"/>
    <w:rsid w:val="000314C1"/>
    <w:rsid w:val="00032FBC"/>
    <w:rsid w:val="0003330C"/>
    <w:rsid w:val="0003411B"/>
    <w:rsid w:val="00034BDF"/>
    <w:rsid w:val="00037E86"/>
    <w:rsid w:val="000518CB"/>
    <w:rsid w:val="000562DB"/>
    <w:rsid w:val="00057FBD"/>
    <w:rsid w:val="00070E83"/>
    <w:rsid w:val="00081871"/>
    <w:rsid w:val="000851D3"/>
    <w:rsid w:val="000A1A90"/>
    <w:rsid w:val="000B11CC"/>
    <w:rsid w:val="000B21CF"/>
    <w:rsid w:val="000B598E"/>
    <w:rsid w:val="000E0803"/>
    <w:rsid w:val="000E7C06"/>
    <w:rsid w:val="000F2EEA"/>
    <w:rsid w:val="001027A6"/>
    <w:rsid w:val="0010507F"/>
    <w:rsid w:val="0010508A"/>
    <w:rsid w:val="00106DA1"/>
    <w:rsid w:val="001138AF"/>
    <w:rsid w:val="001173B6"/>
    <w:rsid w:val="00117A1C"/>
    <w:rsid w:val="001234B8"/>
    <w:rsid w:val="001246DE"/>
    <w:rsid w:val="00124A29"/>
    <w:rsid w:val="00145978"/>
    <w:rsid w:val="0014676C"/>
    <w:rsid w:val="00162502"/>
    <w:rsid w:val="001629E4"/>
    <w:rsid w:val="00162ECE"/>
    <w:rsid w:val="0016477A"/>
    <w:rsid w:val="00166AC7"/>
    <w:rsid w:val="00176755"/>
    <w:rsid w:val="0018477E"/>
    <w:rsid w:val="00185A30"/>
    <w:rsid w:val="00195903"/>
    <w:rsid w:val="00195FAC"/>
    <w:rsid w:val="00196056"/>
    <w:rsid w:val="001A024E"/>
    <w:rsid w:val="001A74FC"/>
    <w:rsid w:val="001A7EDE"/>
    <w:rsid w:val="001B30D6"/>
    <w:rsid w:val="001B50F3"/>
    <w:rsid w:val="001C2D6E"/>
    <w:rsid w:val="001C5A01"/>
    <w:rsid w:val="001C6894"/>
    <w:rsid w:val="001C7F47"/>
    <w:rsid w:val="001D4762"/>
    <w:rsid w:val="001D6B3B"/>
    <w:rsid w:val="001E17DF"/>
    <w:rsid w:val="001E6D47"/>
    <w:rsid w:val="002144F9"/>
    <w:rsid w:val="00226A29"/>
    <w:rsid w:val="00235932"/>
    <w:rsid w:val="00235A7B"/>
    <w:rsid w:val="00242F39"/>
    <w:rsid w:val="002550EF"/>
    <w:rsid w:val="00255E4A"/>
    <w:rsid w:val="00270DCA"/>
    <w:rsid w:val="00273B14"/>
    <w:rsid w:val="00280D52"/>
    <w:rsid w:val="00284D1C"/>
    <w:rsid w:val="00296002"/>
    <w:rsid w:val="002A6B0F"/>
    <w:rsid w:val="002A7A40"/>
    <w:rsid w:val="002C22F8"/>
    <w:rsid w:val="002D050F"/>
    <w:rsid w:val="002D08B3"/>
    <w:rsid w:val="002D6194"/>
    <w:rsid w:val="002D6AC9"/>
    <w:rsid w:val="002D721B"/>
    <w:rsid w:val="002E0B3B"/>
    <w:rsid w:val="002E3838"/>
    <w:rsid w:val="002F27A1"/>
    <w:rsid w:val="002F3C65"/>
    <w:rsid w:val="002F5A45"/>
    <w:rsid w:val="003001BD"/>
    <w:rsid w:val="00320A90"/>
    <w:rsid w:val="00321FF8"/>
    <w:rsid w:val="00322F64"/>
    <w:rsid w:val="00324323"/>
    <w:rsid w:val="00326A67"/>
    <w:rsid w:val="00327AC7"/>
    <w:rsid w:val="00335640"/>
    <w:rsid w:val="003402E3"/>
    <w:rsid w:val="0034263E"/>
    <w:rsid w:val="00344F8F"/>
    <w:rsid w:val="00352572"/>
    <w:rsid w:val="0035359D"/>
    <w:rsid w:val="00357880"/>
    <w:rsid w:val="00360E92"/>
    <w:rsid w:val="003611B7"/>
    <w:rsid w:val="00383380"/>
    <w:rsid w:val="003872C3"/>
    <w:rsid w:val="003A094F"/>
    <w:rsid w:val="003A644D"/>
    <w:rsid w:val="003B29F2"/>
    <w:rsid w:val="003C7FDC"/>
    <w:rsid w:val="003E41DB"/>
    <w:rsid w:val="003E483F"/>
    <w:rsid w:val="003F04C7"/>
    <w:rsid w:val="003F643A"/>
    <w:rsid w:val="003F7DA5"/>
    <w:rsid w:val="00403E78"/>
    <w:rsid w:val="00406462"/>
    <w:rsid w:val="0041217C"/>
    <w:rsid w:val="00421444"/>
    <w:rsid w:val="00435F4E"/>
    <w:rsid w:val="00442D78"/>
    <w:rsid w:val="0047038E"/>
    <w:rsid w:val="0048164C"/>
    <w:rsid w:val="004877E3"/>
    <w:rsid w:val="004A6315"/>
    <w:rsid w:val="004A6556"/>
    <w:rsid w:val="004A6C87"/>
    <w:rsid w:val="004C520D"/>
    <w:rsid w:val="004D476B"/>
    <w:rsid w:val="004D5514"/>
    <w:rsid w:val="004D7753"/>
    <w:rsid w:val="004E381D"/>
    <w:rsid w:val="004E4954"/>
    <w:rsid w:val="004E6649"/>
    <w:rsid w:val="004F239F"/>
    <w:rsid w:val="004F2625"/>
    <w:rsid w:val="004F6287"/>
    <w:rsid w:val="004F662B"/>
    <w:rsid w:val="0051295F"/>
    <w:rsid w:val="00516333"/>
    <w:rsid w:val="00540768"/>
    <w:rsid w:val="005464DF"/>
    <w:rsid w:val="005467A7"/>
    <w:rsid w:val="00550447"/>
    <w:rsid w:val="005727F9"/>
    <w:rsid w:val="00576494"/>
    <w:rsid w:val="00576A0D"/>
    <w:rsid w:val="00584AA8"/>
    <w:rsid w:val="00591866"/>
    <w:rsid w:val="0059322C"/>
    <w:rsid w:val="005B09D6"/>
    <w:rsid w:val="005E1F03"/>
    <w:rsid w:val="005F73B7"/>
    <w:rsid w:val="0060147A"/>
    <w:rsid w:val="006023EE"/>
    <w:rsid w:val="006064E7"/>
    <w:rsid w:val="00621024"/>
    <w:rsid w:val="0062371D"/>
    <w:rsid w:val="006241D2"/>
    <w:rsid w:val="006308AF"/>
    <w:rsid w:val="00643EA1"/>
    <w:rsid w:val="0065668E"/>
    <w:rsid w:val="006665C9"/>
    <w:rsid w:val="00683B11"/>
    <w:rsid w:val="006876B8"/>
    <w:rsid w:val="00693067"/>
    <w:rsid w:val="00693AFC"/>
    <w:rsid w:val="006959F9"/>
    <w:rsid w:val="006A6ABC"/>
    <w:rsid w:val="006B47E2"/>
    <w:rsid w:val="006B5B75"/>
    <w:rsid w:val="006B6992"/>
    <w:rsid w:val="006C77C8"/>
    <w:rsid w:val="006E008F"/>
    <w:rsid w:val="006E04F1"/>
    <w:rsid w:val="006E7BA4"/>
    <w:rsid w:val="006F1B87"/>
    <w:rsid w:val="006F2118"/>
    <w:rsid w:val="00701ED6"/>
    <w:rsid w:val="00706F0E"/>
    <w:rsid w:val="007236FB"/>
    <w:rsid w:val="007317A7"/>
    <w:rsid w:val="00736775"/>
    <w:rsid w:val="00752A2C"/>
    <w:rsid w:val="00771741"/>
    <w:rsid w:val="0077298F"/>
    <w:rsid w:val="00776DE8"/>
    <w:rsid w:val="007770A0"/>
    <w:rsid w:val="007814F4"/>
    <w:rsid w:val="00786BEE"/>
    <w:rsid w:val="00794C61"/>
    <w:rsid w:val="007B164F"/>
    <w:rsid w:val="007B3D9E"/>
    <w:rsid w:val="007C082E"/>
    <w:rsid w:val="007C1496"/>
    <w:rsid w:val="007C70D6"/>
    <w:rsid w:val="007E13AB"/>
    <w:rsid w:val="007F7787"/>
    <w:rsid w:val="0080178F"/>
    <w:rsid w:val="00811C17"/>
    <w:rsid w:val="00814362"/>
    <w:rsid w:val="00817A4B"/>
    <w:rsid w:val="00824DB1"/>
    <w:rsid w:val="00832C90"/>
    <w:rsid w:val="00836771"/>
    <w:rsid w:val="008535FB"/>
    <w:rsid w:val="00856B17"/>
    <w:rsid w:val="00857794"/>
    <w:rsid w:val="00862387"/>
    <w:rsid w:val="0087010C"/>
    <w:rsid w:val="008702A4"/>
    <w:rsid w:val="00874CA1"/>
    <w:rsid w:val="0087542D"/>
    <w:rsid w:val="00884D12"/>
    <w:rsid w:val="008A3479"/>
    <w:rsid w:val="008A5C9A"/>
    <w:rsid w:val="008B2AEC"/>
    <w:rsid w:val="008B4939"/>
    <w:rsid w:val="008B565E"/>
    <w:rsid w:val="008C7B04"/>
    <w:rsid w:val="008E2F92"/>
    <w:rsid w:val="008F2E1F"/>
    <w:rsid w:val="00901C6A"/>
    <w:rsid w:val="00905EC2"/>
    <w:rsid w:val="0091186A"/>
    <w:rsid w:val="009163BA"/>
    <w:rsid w:val="009245CD"/>
    <w:rsid w:val="0092663D"/>
    <w:rsid w:val="00927577"/>
    <w:rsid w:val="00927F40"/>
    <w:rsid w:val="009333A6"/>
    <w:rsid w:val="00935237"/>
    <w:rsid w:val="0093732C"/>
    <w:rsid w:val="0094286D"/>
    <w:rsid w:val="009504AC"/>
    <w:rsid w:val="009646BD"/>
    <w:rsid w:val="00965542"/>
    <w:rsid w:val="00967705"/>
    <w:rsid w:val="009719D6"/>
    <w:rsid w:val="0097270F"/>
    <w:rsid w:val="009879EA"/>
    <w:rsid w:val="00992C6D"/>
    <w:rsid w:val="009A5103"/>
    <w:rsid w:val="009B32FB"/>
    <w:rsid w:val="009B72A9"/>
    <w:rsid w:val="009D0141"/>
    <w:rsid w:val="009D2345"/>
    <w:rsid w:val="009D2D85"/>
    <w:rsid w:val="009D7915"/>
    <w:rsid w:val="009E20CF"/>
    <w:rsid w:val="009E6D73"/>
    <w:rsid w:val="009F0E25"/>
    <w:rsid w:val="009F5134"/>
    <w:rsid w:val="00A00156"/>
    <w:rsid w:val="00A030F5"/>
    <w:rsid w:val="00A1560D"/>
    <w:rsid w:val="00A16E01"/>
    <w:rsid w:val="00A23205"/>
    <w:rsid w:val="00A258DF"/>
    <w:rsid w:val="00A360FB"/>
    <w:rsid w:val="00A41ED4"/>
    <w:rsid w:val="00A4539C"/>
    <w:rsid w:val="00A70D7D"/>
    <w:rsid w:val="00A8175A"/>
    <w:rsid w:val="00A82FED"/>
    <w:rsid w:val="00A84A16"/>
    <w:rsid w:val="00A9725F"/>
    <w:rsid w:val="00AA7963"/>
    <w:rsid w:val="00AB15B1"/>
    <w:rsid w:val="00AB662A"/>
    <w:rsid w:val="00AC67F7"/>
    <w:rsid w:val="00AE23F3"/>
    <w:rsid w:val="00AE4C41"/>
    <w:rsid w:val="00AE5223"/>
    <w:rsid w:val="00AF226C"/>
    <w:rsid w:val="00AF5CE6"/>
    <w:rsid w:val="00B00BD6"/>
    <w:rsid w:val="00B02E28"/>
    <w:rsid w:val="00B07E3B"/>
    <w:rsid w:val="00B10F88"/>
    <w:rsid w:val="00B237F5"/>
    <w:rsid w:val="00B31593"/>
    <w:rsid w:val="00B32A23"/>
    <w:rsid w:val="00B358FA"/>
    <w:rsid w:val="00B45733"/>
    <w:rsid w:val="00B556AC"/>
    <w:rsid w:val="00B76F70"/>
    <w:rsid w:val="00B8163B"/>
    <w:rsid w:val="00B8611C"/>
    <w:rsid w:val="00B9420F"/>
    <w:rsid w:val="00B9489F"/>
    <w:rsid w:val="00BA7229"/>
    <w:rsid w:val="00BA731E"/>
    <w:rsid w:val="00BC554C"/>
    <w:rsid w:val="00BE1D31"/>
    <w:rsid w:val="00BE76D7"/>
    <w:rsid w:val="00BF4F65"/>
    <w:rsid w:val="00C04F3C"/>
    <w:rsid w:val="00C05489"/>
    <w:rsid w:val="00C169CB"/>
    <w:rsid w:val="00C2784E"/>
    <w:rsid w:val="00C331A9"/>
    <w:rsid w:val="00C3727B"/>
    <w:rsid w:val="00C43F66"/>
    <w:rsid w:val="00C47B0E"/>
    <w:rsid w:val="00C5096B"/>
    <w:rsid w:val="00C61450"/>
    <w:rsid w:val="00C63DB9"/>
    <w:rsid w:val="00C65936"/>
    <w:rsid w:val="00C66E43"/>
    <w:rsid w:val="00C73A22"/>
    <w:rsid w:val="00C76FC9"/>
    <w:rsid w:val="00C80FE4"/>
    <w:rsid w:val="00C8457C"/>
    <w:rsid w:val="00C913BC"/>
    <w:rsid w:val="00C91C39"/>
    <w:rsid w:val="00CA15F9"/>
    <w:rsid w:val="00CA15FD"/>
    <w:rsid w:val="00CA3DE1"/>
    <w:rsid w:val="00CA5610"/>
    <w:rsid w:val="00CB3FF8"/>
    <w:rsid w:val="00CC08B3"/>
    <w:rsid w:val="00CC44CC"/>
    <w:rsid w:val="00CC45DB"/>
    <w:rsid w:val="00CE6F56"/>
    <w:rsid w:val="00CF46E1"/>
    <w:rsid w:val="00D017F6"/>
    <w:rsid w:val="00D078C8"/>
    <w:rsid w:val="00D22EE6"/>
    <w:rsid w:val="00D25F24"/>
    <w:rsid w:val="00D2714B"/>
    <w:rsid w:val="00D359C4"/>
    <w:rsid w:val="00D45ED9"/>
    <w:rsid w:val="00D53893"/>
    <w:rsid w:val="00D70B41"/>
    <w:rsid w:val="00D719FC"/>
    <w:rsid w:val="00D747ED"/>
    <w:rsid w:val="00D962DB"/>
    <w:rsid w:val="00D96C9B"/>
    <w:rsid w:val="00DA054E"/>
    <w:rsid w:val="00DA30B0"/>
    <w:rsid w:val="00DA5C78"/>
    <w:rsid w:val="00DB2F0F"/>
    <w:rsid w:val="00DB7736"/>
    <w:rsid w:val="00DC3190"/>
    <w:rsid w:val="00DD2806"/>
    <w:rsid w:val="00DD7E0E"/>
    <w:rsid w:val="00DF0CAF"/>
    <w:rsid w:val="00DF7D33"/>
    <w:rsid w:val="00E01028"/>
    <w:rsid w:val="00E1674E"/>
    <w:rsid w:val="00E21EC1"/>
    <w:rsid w:val="00E23CD1"/>
    <w:rsid w:val="00E26F3E"/>
    <w:rsid w:val="00E3746B"/>
    <w:rsid w:val="00E461F5"/>
    <w:rsid w:val="00E54A46"/>
    <w:rsid w:val="00E604DC"/>
    <w:rsid w:val="00E61DEC"/>
    <w:rsid w:val="00E657FA"/>
    <w:rsid w:val="00E723A9"/>
    <w:rsid w:val="00E817A8"/>
    <w:rsid w:val="00E87BAB"/>
    <w:rsid w:val="00E87CCB"/>
    <w:rsid w:val="00E921C4"/>
    <w:rsid w:val="00E96D76"/>
    <w:rsid w:val="00EB1872"/>
    <w:rsid w:val="00EB52F9"/>
    <w:rsid w:val="00EC333A"/>
    <w:rsid w:val="00ED5BD5"/>
    <w:rsid w:val="00EE03EB"/>
    <w:rsid w:val="00EE4C01"/>
    <w:rsid w:val="00EE5D21"/>
    <w:rsid w:val="00EF71FE"/>
    <w:rsid w:val="00F01BEB"/>
    <w:rsid w:val="00F2076A"/>
    <w:rsid w:val="00F21AFB"/>
    <w:rsid w:val="00F2523B"/>
    <w:rsid w:val="00F33555"/>
    <w:rsid w:val="00F363BD"/>
    <w:rsid w:val="00F37527"/>
    <w:rsid w:val="00F45091"/>
    <w:rsid w:val="00F52850"/>
    <w:rsid w:val="00F6304C"/>
    <w:rsid w:val="00F64F72"/>
    <w:rsid w:val="00F73C61"/>
    <w:rsid w:val="00F76C44"/>
    <w:rsid w:val="00F81636"/>
    <w:rsid w:val="00F8396F"/>
    <w:rsid w:val="00F85B1F"/>
    <w:rsid w:val="00F87709"/>
    <w:rsid w:val="00F877BF"/>
    <w:rsid w:val="00F914EB"/>
    <w:rsid w:val="00F9762E"/>
    <w:rsid w:val="00FA6CA9"/>
    <w:rsid w:val="00FB599B"/>
    <w:rsid w:val="00FC7C72"/>
    <w:rsid w:val="00FD3002"/>
    <w:rsid w:val="00FD7B04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2148C1FB"/>
  <w15:docId w15:val="{1462B50A-1746-4B5D-B820-EEA6DF0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877BF"/>
    <w:rPr>
      <w:rFonts w:ascii="Arial" w:hAnsi="Arial"/>
      <w:noProof/>
      <w:sz w:val="24"/>
      <w:szCs w:val="16"/>
    </w:rPr>
  </w:style>
  <w:style w:type="paragraph" w:styleId="Heading1">
    <w:name w:val="heading 1"/>
    <w:basedOn w:val="Normal"/>
    <w:next w:val="Heading2"/>
    <w:link w:val="Heading1Char"/>
    <w:qFormat/>
    <w:pPr>
      <w:keepNext/>
      <w:numPr>
        <w:numId w:val="1"/>
      </w:numPr>
      <w:spacing w:before="240" w:after="120"/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qFormat/>
    <w:pPr>
      <w:numPr>
        <w:ilvl w:val="1"/>
        <w:numId w:val="1"/>
      </w:numPr>
      <w:spacing w:after="120"/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">
    <w:name w:val="Agenda"/>
    <w:basedOn w:val="Normal"/>
    <w:pPr>
      <w:spacing w:after="120"/>
      <w:jc w:val="right"/>
    </w:pPr>
    <w:rPr>
      <w:u w:val="single"/>
      <w:lang w:val="en-US"/>
    </w:rPr>
  </w:style>
  <w:style w:type="paragraph" w:customStyle="1" w:styleId="Appendix">
    <w:name w:val="Appendix"/>
    <w:basedOn w:val="Normal"/>
    <w:next w:val="Normal"/>
    <w:pPr>
      <w:spacing w:after="120"/>
      <w:jc w:val="right"/>
    </w:pPr>
    <w:rPr>
      <w:b/>
      <w:caps/>
      <w:lang w:val="en-US"/>
    </w:rPr>
  </w:style>
  <w:style w:type="paragraph" w:customStyle="1" w:styleId="Bullet">
    <w:name w:val="Bullet"/>
    <w:basedOn w:val="Normal"/>
    <w:pPr>
      <w:numPr>
        <w:numId w:val="2"/>
      </w:numPr>
      <w:tabs>
        <w:tab w:val="left" w:pos="1134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50F3"/>
    <w:rPr>
      <w:rFonts w:ascii="Arial" w:hAnsi="Arial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US"/>
    </w:rPr>
  </w:style>
  <w:style w:type="paragraph" w:customStyle="1" w:styleId="Heading">
    <w:name w:val="Heading"/>
    <w:basedOn w:val="Normal"/>
    <w:pPr>
      <w:ind w:left="567" w:hanging="567"/>
    </w:pPr>
    <w:rPr>
      <w:b/>
      <w:caps/>
      <w:lang w:val="en-US"/>
    </w:rPr>
  </w:style>
  <w:style w:type="paragraph" w:customStyle="1" w:styleId="heading10">
    <w:name w:val="heading1"/>
    <w:basedOn w:val="Heading1"/>
    <w:pPr>
      <w:numPr>
        <w:numId w:val="0"/>
      </w:numPr>
      <w:ind w:left="709" w:hanging="709"/>
      <w:outlineLvl w:val="9"/>
    </w:pPr>
  </w:style>
  <w:style w:type="paragraph" w:customStyle="1" w:styleId="levela">
    <w:name w:val="levela"/>
    <w:basedOn w:val="Normal"/>
    <w:pPr>
      <w:ind w:left="1134" w:hanging="425"/>
    </w:pPr>
  </w:style>
  <w:style w:type="paragraph" w:customStyle="1" w:styleId="Line2Heading">
    <w:name w:val="Line 2 Heading"/>
    <w:basedOn w:val="Normal"/>
    <w:pPr>
      <w:spacing w:after="120"/>
      <w:jc w:val="center"/>
    </w:pPr>
    <w:rPr>
      <w:b/>
      <w:lang w:val="en-US"/>
    </w:rPr>
  </w:style>
  <w:style w:type="paragraph" w:customStyle="1" w:styleId="MainHeading">
    <w:name w:val="Main Heading"/>
    <w:basedOn w:val="Normal"/>
    <w:pPr>
      <w:spacing w:after="120"/>
      <w:jc w:val="center"/>
    </w:pPr>
    <w:rPr>
      <w:b/>
    </w:rPr>
  </w:style>
  <w:style w:type="paragraph" w:customStyle="1" w:styleId="NoHeading">
    <w:name w:val="No.Heading"/>
    <w:basedOn w:val="Heading"/>
    <w:next w:val="Heading2"/>
  </w:style>
  <w:style w:type="character" w:styleId="PageNumber">
    <w:name w:val="page number"/>
    <w:rPr>
      <w:rFonts w:ascii="Arial" w:hAnsi="Arial"/>
      <w:sz w:val="24"/>
    </w:rPr>
  </w:style>
  <w:style w:type="paragraph" w:customStyle="1" w:styleId="Summary">
    <w:name w:val="Summary"/>
    <w:basedOn w:val="Normal"/>
  </w:style>
  <w:style w:type="paragraph" w:customStyle="1" w:styleId="Table">
    <w:name w:val="Table"/>
    <w:basedOn w:val="Normal"/>
    <w:pPr>
      <w:spacing w:after="120"/>
    </w:pPr>
  </w:style>
  <w:style w:type="paragraph" w:customStyle="1" w:styleId="BPapers">
    <w:name w:val="BPapers"/>
    <w:basedOn w:val="Normal"/>
    <w:next w:val="Normal"/>
    <w:rPr>
      <w:b/>
    </w:rPr>
  </w:style>
  <w:style w:type="paragraph" w:customStyle="1" w:styleId="Normal1">
    <w:name w:val="Normal1"/>
    <w:basedOn w:val="Normal"/>
    <w:rsid w:val="00C05489"/>
    <w:rPr>
      <w:sz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NoNumbering">
    <w:name w:val="No Numbering"/>
    <w:basedOn w:val="Heading2"/>
    <w:pPr>
      <w:numPr>
        <w:ilvl w:val="0"/>
        <w:numId w:val="0"/>
      </w:numPr>
      <w:ind w:left="709"/>
    </w:pPr>
  </w:style>
  <w:style w:type="paragraph" w:customStyle="1" w:styleId="Default">
    <w:name w:val="Default"/>
    <w:rsid w:val="001B30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B10F8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0F8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62371D"/>
    <w:pPr>
      <w:tabs>
        <w:tab w:val="left" w:pos="6237"/>
      </w:tabs>
      <w:overflowPunct w:val="0"/>
      <w:autoSpaceDE w:val="0"/>
      <w:autoSpaceDN w:val="0"/>
      <w:adjustRightInd w:val="0"/>
    </w:pPr>
    <w:rPr>
      <w:rFonts w:ascii="Arial" w:hAnsi="Arial"/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732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26A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A29"/>
    <w:rPr>
      <w:color w:val="800080" w:themeColor="followedHyperlink"/>
      <w:u w:val="single"/>
    </w:rPr>
  </w:style>
  <w:style w:type="paragraph" w:styleId="NormalIndent">
    <w:name w:val="Normal Indent"/>
    <w:basedOn w:val="Normal"/>
    <w:link w:val="NormalIndentChar"/>
    <w:rsid w:val="00284D1C"/>
    <w:pPr>
      <w:widowControl w:val="0"/>
      <w:ind w:left="720" w:hanging="720"/>
      <w:jc w:val="both"/>
    </w:pPr>
    <w:rPr>
      <w:snapToGrid w:val="0"/>
    </w:rPr>
  </w:style>
  <w:style w:type="character" w:customStyle="1" w:styleId="NormalIndentChar">
    <w:name w:val="Normal Indent Char"/>
    <w:link w:val="NormalIndent"/>
    <w:rsid w:val="00284D1C"/>
    <w:rPr>
      <w:rFonts w:ascii="Arial" w:hAnsi="Arial"/>
      <w:snapToGrid w:val="0"/>
      <w:sz w:val="24"/>
      <w:lang w:eastAsia="en-US"/>
    </w:rPr>
  </w:style>
  <w:style w:type="paragraph" w:customStyle="1" w:styleId="Report2ndlevelnumber">
    <w:name w:val="Report 2nd level number"/>
    <w:basedOn w:val="NormalIndent"/>
    <w:link w:val="Report2ndlevelnumberChar"/>
    <w:qFormat/>
    <w:rsid w:val="006C77C8"/>
    <w:pPr>
      <w:numPr>
        <w:ilvl w:val="1"/>
        <w:numId w:val="4"/>
      </w:numPr>
      <w:jc w:val="left"/>
    </w:pPr>
  </w:style>
  <w:style w:type="character" w:customStyle="1" w:styleId="Report2ndlevelnumberChar">
    <w:name w:val="Report 2nd level number Char"/>
    <w:link w:val="Report2ndlevelnumber"/>
    <w:rsid w:val="006C77C8"/>
    <w:rPr>
      <w:rFonts w:ascii="Arial" w:hAnsi="Arial"/>
      <w:noProof/>
      <w:snapToGrid w:val="0"/>
      <w:sz w:val="24"/>
      <w:szCs w:val="16"/>
    </w:rPr>
  </w:style>
  <w:style w:type="paragraph" w:customStyle="1" w:styleId="ReportNumberedheading">
    <w:name w:val="Report Numbered heading"/>
    <w:basedOn w:val="Heading1"/>
    <w:qFormat/>
    <w:rsid w:val="006C77C8"/>
    <w:pPr>
      <w:widowControl w:val="0"/>
      <w:numPr>
        <w:numId w:val="4"/>
      </w:numPr>
      <w:spacing w:before="0" w:after="0"/>
    </w:pPr>
    <w:rPr>
      <w:snapToGrid w:val="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D476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C08B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08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08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877BF"/>
    <w:pPr>
      <w:spacing w:after="100" w:line="259" w:lineRule="auto"/>
      <w:ind w:left="44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877BF"/>
    <w:pPr>
      <w:spacing w:after="100" w:line="259" w:lineRule="auto"/>
      <w:ind w:left="6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877BF"/>
    <w:pPr>
      <w:spacing w:after="100" w:line="259" w:lineRule="auto"/>
      <w:ind w:left="88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877BF"/>
    <w:pPr>
      <w:spacing w:after="100" w:line="259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877BF"/>
    <w:pPr>
      <w:spacing w:after="100" w:line="259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877BF"/>
    <w:pPr>
      <w:spacing w:after="100" w:line="259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877BF"/>
    <w:pPr>
      <w:spacing w:after="100" w:line="259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styleId="FootnoteReference">
    <w:name w:val="footnote reference"/>
    <w:semiHidden/>
    <w:rsid w:val="00817A4B"/>
  </w:style>
  <w:style w:type="paragraph" w:styleId="BodyTextIndent">
    <w:name w:val="Body Text Indent"/>
    <w:basedOn w:val="Normal"/>
    <w:link w:val="BodyTextIndentChar"/>
    <w:rsid w:val="00817A4B"/>
    <w:pPr>
      <w:widowControl w:val="0"/>
      <w:ind w:left="709" w:hanging="709"/>
      <w:jc w:val="both"/>
    </w:pPr>
    <w:rPr>
      <w:noProof w:val="0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17A4B"/>
    <w:rPr>
      <w:rFonts w:ascii="Arial" w:hAnsi="Arial"/>
      <w:snapToGrid w:val="0"/>
      <w:sz w:val="24"/>
      <w:lang w:eastAsia="en-US"/>
    </w:rPr>
  </w:style>
  <w:style w:type="paragraph" w:styleId="List">
    <w:name w:val="List"/>
    <w:basedOn w:val="Normal"/>
    <w:rsid w:val="00817A4B"/>
    <w:pPr>
      <w:ind w:left="283" w:hanging="283"/>
      <w:jc w:val="both"/>
    </w:pPr>
    <w:rPr>
      <w:noProof w:val="0"/>
      <w:sz w:val="22"/>
      <w:szCs w:val="20"/>
      <w:lang w:eastAsia="en-US"/>
    </w:rPr>
  </w:style>
  <w:style w:type="paragraph" w:styleId="List2">
    <w:name w:val="List 2"/>
    <w:basedOn w:val="Normal"/>
    <w:rsid w:val="00817A4B"/>
    <w:pPr>
      <w:ind w:left="566" w:hanging="283"/>
      <w:jc w:val="both"/>
    </w:pPr>
    <w:rPr>
      <w:noProof w:val="0"/>
      <w:sz w:val="22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817A4B"/>
    <w:pPr>
      <w:tabs>
        <w:tab w:val="left" w:pos="990"/>
      </w:tabs>
      <w:ind w:left="900" w:hanging="900"/>
      <w:jc w:val="both"/>
    </w:pPr>
    <w:rPr>
      <w:noProof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7A4B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rsid w:val="00817A4B"/>
    <w:pPr>
      <w:widowControl w:val="0"/>
      <w:jc w:val="both"/>
    </w:pPr>
    <w:rPr>
      <w:noProof w:val="0"/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17A4B"/>
    <w:rPr>
      <w:rFonts w:ascii="Arial" w:hAnsi="Arial"/>
      <w:snapToGrid w:val="0"/>
      <w:sz w:val="24"/>
      <w:lang w:eastAsia="en-US"/>
    </w:rPr>
  </w:style>
  <w:style w:type="paragraph" w:styleId="BodyText3">
    <w:name w:val="Body Text 3"/>
    <w:basedOn w:val="Normal"/>
    <w:link w:val="BodyText3Char"/>
    <w:rsid w:val="00817A4B"/>
    <w:pPr>
      <w:jc w:val="both"/>
    </w:pPr>
    <w:rPr>
      <w:b/>
      <w:noProof w:val="0"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817A4B"/>
    <w:rPr>
      <w:rFonts w:ascii="Arial" w:hAnsi="Arial"/>
      <w:b/>
      <w:sz w:val="28"/>
      <w:lang w:eastAsia="en-US"/>
    </w:rPr>
  </w:style>
  <w:style w:type="paragraph" w:styleId="BodyTextIndent3">
    <w:name w:val="Body Text Indent 3"/>
    <w:basedOn w:val="Normal"/>
    <w:link w:val="BodyTextIndent3Char"/>
    <w:rsid w:val="00817A4B"/>
    <w:pPr>
      <w:widowControl w:val="0"/>
      <w:ind w:left="720" w:hanging="720"/>
      <w:jc w:val="both"/>
    </w:pPr>
    <w:rPr>
      <w:noProof w:val="0"/>
      <w:snapToGrid w:val="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7A4B"/>
    <w:rPr>
      <w:rFonts w:ascii="Arial" w:hAnsi="Arial"/>
      <w:snapToGrid w:val="0"/>
      <w:sz w:val="24"/>
      <w:lang w:eastAsia="en-US"/>
    </w:rPr>
  </w:style>
  <w:style w:type="paragraph" w:styleId="DocumentMap">
    <w:name w:val="Document Map"/>
    <w:basedOn w:val="Normal"/>
    <w:link w:val="DocumentMapChar"/>
    <w:semiHidden/>
    <w:rsid w:val="00817A4B"/>
    <w:pPr>
      <w:widowControl w:val="0"/>
      <w:shd w:val="clear" w:color="auto" w:fill="000080"/>
      <w:jc w:val="both"/>
    </w:pPr>
    <w:rPr>
      <w:rFonts w:ascii="Tahoma" w:hAnsi="Tahoma"/>
      <w:noProof w:val="0"/>
      <w:snapToGrid w:val="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817A4B"/>
    <w:rPr>
      <w:rFonts w:ascii="Tahoma" w:hAnsi="Tahoma"/>
      <w:snapToGrid w:val="0"/>
      <w:sz w:val="24"/>
      <w:shd w:val="clear" w:color="auto" w:fill="000080"/>
      <w:lang w:eastAsia="en-US"/>
    </w:rPr>
  </w:style>
  <w:style w:type="paragraph" w:styleId="Title">
    <w:name w:val="Title"/>
    <w:basedOn w:val="Normal"/>
    <w:link w:val="TitleChar"/>
    <w:qFormat/>
    <w:rsid w:val="00817A4B"/>
    <w:pPr>
      <w:widowControl w:val="0"/>
      <w:spacing w:before="240"/>
      <w:jc w:val="both"/>
      <w:outlineLvl w:val="0"/>
    </w:pPr>
    <w:rPr>
      <w:b/>
      <w:noProof w:val="0"/>
      <w:snapToGrid w:val="0"/>
      <w:kern w:val="28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7A4B"/>
    <w:rPr>
      <w:rFonts w:ascii="Arial" w:hAnsi="Arial"/>
      <w:b/>
      <w:snapToGrid w:val="0"/>
      <w:kern w:val="28"/>
      <w:sz w:val="28"/>
      <w:lang w:eastAsia="en-US"/>
    </w:rPr>
  </w:style>
  <w:style w:type="paragraph" w:customStyle="1" w:styleId="line">
    <w:name w:val="line"/>
    <w:basedOn w:val="Normal"/>
    <w:next w:val="Normal"/>
    <w:rsid w:val="00817A4B"/>
    <w:pPr>
      <w:widowControl w:val="0"/>
      <w:pBdr>
        <w:top w:val="double" w:sz="4" w:space="1" w:color="auto"/>
      </w:pBdr>
      <w:spacing w:before="240"/>
      <w:jc w:val="both"/>
    </w:pPr>
    <w:rPr>
      <w:noProof w:val="0"/>
      <w:snapToGrid w:val="0"/>
      <w:szCs w:val="20"/>
      <w:lang w:eastAsia="en-US"/>
    </w:rPr>
  </w:style>
  <w:style w:type="character" w:styleId="Emphasis">
    <w:name w:val="Emphasis"/>
    <w:qFormat/>
    <w:rsid w:val="00817A4B"/>
    <w:rPr>
      <w:i/>
      <w:iCs/>
    </w:rPr>
  </w:style>
  <w:style w:type="table" w:styleId="TableGrid">
    <w:name w:val="Table Grid"/>
    <w:basedOn w:val="TableNormal"/>
    <w:uiPriority w:val="39"/>
    <w:rsid w:val="008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817A4B"/>
    <w:rPr>
      <w:b/>
      <w:bCs/>
      <w:i/>
      <w:iCs/>
      <w:spacing w:val="5"/>
    </w:rPr>
  </w:style>
  <w:style w:type="character" w:styleId="CommentReference">
    <w:name w:val="annotation reference"/>
    <w:uiPriority w:val="99"/>
    <w:rsid w:val="0081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7A4B"/>
    <w:pPr>
      <w:widowControl w:val="0"/>
      <w:jc w:val="both"/>
    </w:pPr>
    <w:rPr>
      <w:noProof w:val="0"/>
      <w:snapToGrid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A4B"/>
    <w:rPr>
      <w:rFonts w:ascii="Arial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1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7A4B"/>
    <w:rPr>
      <w:rFonts w:ascii="Arial" w:hAnsi="Arial"/>
      <w:b/>
      <w:bCs/>
      <w:snapToGrid w:val="0"/>
      <w:lang w:eastAsia="en-US"/>
    </w:rPr>
  </w:style>
  <w:style w:type="character" w:customStyle="1" w:styleId="Heading1Char">
    <w:name w:val="Heading 1 Char"/>
    <w:link w:val="Heading1"/>
    <w:rsid w:val="00817A4B"/>
    <w:rPr>
      <w:rFonts w:ascii="Arial" w:hAnsi="Arial"/>
      <w:b/>
      <w:noProof/>
      <w:kern w:val="28"/>
      <w:sz w:val="24"/>
      <w:szCs w:val="16"/>
    </w:rPr>
  </w:style>
  <w:style w:type="paragraph" w:customStyle="1" w:styleId="xxmsonormal">
    <w:name w:val="x_xmsonormal"/>
    <w:basedOn w:val="Normal"/>
    <w:rsid w:val="00817A4B"/>
    <w:rPr>
      <w:rFonts w:ascii="Calibri" w:eastAsia="Calibri" w:hAnsi="Calibri" w:cs="Calibri"/>
      <w:noProof w:val="0"/>
      <w:sz w:val="22"/>
      <w:szCs w:val="22"/>
    </w:rPr>
  </w:style>
  <w:style w:type="character" w:customStyle="1" w:styleId="cf01">
    <w:name w:val="cf01"/>
    <w:basedOn w:val="DefaultParagraphFont"/>
    <w:rsid w:val="00817A4B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17A4B"/>
    <w:pPr>
      <w:spacing w:before="100" w:beforeAutospacing="1" w:after="100" w:afterAutospacing="1"/>
    </w:pPr>
    <w:rPr>
      <w:rFonts w:ascii="Times New Roman" w:hAnsi="Times New Roman"/>
      <w:noProof w:val="0"/>
      <w:szCs w:val="24"/>
    </w:rPr>
  </w:style>
  <w:style w:type="character" w:customStyle="1" w:styleId="normaltextrun">
    <w:name w:val="normaltextrun"/>
    <w:basedOn w:val="DefaultParagraphFont"/>
    <w:rsid w:val="00817A4B"/>
  </w:style>
  <w:style w:type="character" w:customStyle="1" w:styleId="eop">
    <w:name w:val="eop"/>
    <w:basedOn w:val="DefaultParagraphFont"/>
    <w:rsid w:val="00817A4B"/>
  </w:style>
  <w:style w:type="character" w:customStyle="1" w:styleId="HeaderChar">
    <w:name w:val="Header Char"/>
    <w:basedOn w:val="DefaultParagraphFont"/>
    <w:link w:val="Header"/>
    <w:uiPriority w:val="99"/>
    <w:rsid w:val="00E921C4"/>
    <w:rPr>
      <w:rFonts w:ascii="Arial" w:hAnsi="Arial"/>
      <w:noProof/>
      <w:sz w:val="24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1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921C4"/>
    <w:rPr>
      <w:rFonts w:ascii="Arial" w:hAnsi="Arial"/>
      <w:noProof/>
      <w:sz w:val="24"/>
      <w:szCs w:val="16"/>
    </w:rPr>
  </w:style>
  <w:style w:type="paragraph" w:styleId="Revision">
    <w:name w:val="Revision"/>
    <w:hidden/>
    <w:uiPriority w:val="99"/>
    <w:semiHidden/>
    <w:rsid w:val="00E921C4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uthnorfolkandbroadland.gov.uk/downloads/file/5494/cabinet-agenda-13-february-2023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03628720068985"/>
          <c:y val="8.8834879337400294E-2"/>
          <c:w val="0.81303937685884786"/>
          <c:h val="0.75833701288375799"/>
        </c:manualLayout>
      </c:layout>
      <c:lineChart>
        <c:grouping val="standard"/>
        <c:varyColors val="0"/>
        <c:ser>
          <c:idx val="0"/>
          <c:order val="0"/>
          <c:tx>
            <c:strRef>
              <c:f>'MTFS SNC'!$I$2</c:f>
              <c:strCache>
                <c:ptCount val="1"/>
                <c:pt idx="0">
                  <c:v>Net Budget Requirement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'MTFS SNC'!$J$1:$N$1</c:f>
              <c:strCache>
                <c:ptCount val="5"/>
                <c:pt idx="0">
                  <c:v>2023/24
£'000</c:v>
                </c:pt>
                <c:pt idx="1">
                  <c:v>2024/25
£'000</c:v>
                </c:pt>
                <c:pt idx="2">
                  <c:v>2025/26
£'000</c:v>
                </c:pt>
                <c:pt idx="3">
                  <c:v>2026/27
£'000</c:v>
                </c:pt>
                <c:pt idx="4">
                  <c:v>2027/28
£'000</c:v>
                </c:pt>
              </c:strCache>
            </c:strRef>
          </c:cat>
          <c:val>
            <c:numRef>
              <c:f>'MTFS SNC'!$J$2:$N$2</c:f>
              <c:numCache>
                <c:formatCode>#,##0.000</c:formatCode>
                <c:ptCount val="5"/>
                <c:pt idx="0">
                  <c:v>17.764400000000002</c:v>
                </c:pt>
                <c:pt idx="1">
                  <c:v>18.706432501999998</c:v>
                </c:pt>
                <c:pt idx="2">
                  <c:v>19.425767064550001</c:v>
                </c:pt>
                <c:pt idx="3">
                  <c:v>19.944356678663752</c:v>
                </c:pt>
                <c:pt idx="4">
                  <c:v>20.47494630500535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21-496F-B7CC-7C8AD1FE5C10}"/>
            </c:ext>
          </c:extLst>
        </c:ser>
        <c:ser>
          <c:idx val="2"/>
          <c:order val="1"/>
          <c:tx>
            <c:strRef>
              <c:f>'MTFS SNC'!$I$3</c:f>
              <c:strCache>
                <c:ptCount val="1"/>
                <c:pt idx="0">
                  <c:v>Total Funding - £5 CTax increase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'MTFS SNC'!$J$1:$N$1</c:f>
              <c:strCache>
                <c:ptCount val="5"/>
                <c:pt idx="0">
                  <c:v>2023/24
£'000</c:v>
                </c:pt>
                <c:pt idx="1">
                  <c:v>2024/25
£'000</c:v>
                </c:pt>
                <c:pt idx="2">
                  <c:v>2025/26
£'000</c:v>
                </c:pt>
                <c:pt idx="3">
                  <c:v>2026/27
£'000</c:v>
                </c:pt>
                <c:pt idx="4">
                  <c:v>2027/28
£'000</c:v>
                </c:pt>
              </c:strCache>
            </c:strRef>
          </c:cat>
          <c:val>
            <c:numRef>
              <c:f>'MTFS SNC'!$J$3:$N$3</c:f>
              <c:numCache>
                <c:formatCode>#,##0.000</c:formatCode>
                <c:ptCount val="5"/>
                <c:pt idx="0">
                  <c:v>17.764275000000001</c:v>
                </c:pt>
                <c:pt idx="1">
                  <c:v>18.114919499999999</c:v>
                </c:pt>
                <c:pt idx="2">
                  <c:v>18.471713362499997</c:v>
                </c:pt>
                <c:pt idx="3">
                  <c:v>18.834744510299998</c:v>
                </c:pt>
                <c:pt idx="4">
                  <c:v>19.204102009719751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21-496F-B7CC-7C8AD1FE5C10}"/>
            </c:ext>
          </c:extLst>
        </c:ser>
        <c:ser>
          <c:idx val="1"/>
          <c:order val="2"/>
          <c:tx>
            <c:strRef>
              <c:f>'MTFS SNC'!$I$4</c:f>
              <c:strCache>
                <c:ptCount val="1"/>
                <c:pt idx="0">
                  <c:v>Total Funding - No CTax increase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'MTFS SNC'!$J$1:$N$1</c:f>
              <c:strCache>
                <c:ptCount val="5"/>
                <c:pt idx="0">
                  <c:v>2023/24
£'000</c:v>
                </c:pt>
                <c:pt idx="1">
                  <c:v>2024/25
£'000</c:v>
                </c:pt>
                <c:pt idx="2">
                  <c:v>2025/26
£'000</c:v>
                </c:pt>
                <c:pt idx="3">
                  <c:v>2026/27
£'000</c:v>
                </c:pt>
                <c:pt idx="4">
                  <c:v>2027/28
£'000</c:v>
                </c:pt>
              </c:strCache>
            </c:strRef>
          </c:cat>
          <c:val>
            <c:numRef>
              <c:f>'MTFS SNC'!$J$4:$N$4</c:f>
              <c:numCache>
                <c:formatCode>#,##0.000</c:formatCode>
                <c:ptCount val="5"/>
                <c:pt idx="0">
                  <c:v>17.764275000000001</c:v>
                </c:pt>
                <c:pt idx="1">
                  <c:v>17.850627750000001</c:v>
                </c:pt>
                <c:pt idx="2">
                  <c:v>17.937844027499999</c:v>
                </c:pt>
                <c:pt idx="3">
                  <c:v>18.025932467775</c:v>
                </c:pt>
                <c:pt idx="4">
                  <c:v>18.114901792452752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21-496F-B7CC-7C8AD1FE5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smooth val="0"/>
        <c:axId val="538068712"/>
        <c:axId val="538069040"/>
      </c:lineChart>
      <c:catAx>
        <c:axId val="538068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069040"/>
        <c:crosses val="autoZero"/>
        <c:auto val="1"/>
        <c:lblAlgn val="ctr"/>
        <c:lblOffset val="100"/>
        <c:noMultiLvlLbl val="0"/>
      </c:catAx>
      <c:valAx>
        <c:axId val="538069040"/>
        <c:scaling>
          <c:orientation val="minMax"/>
          <c:max val="21"/>
          <c:min val="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£m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068712"/>
        <c:crosses val="autoZero"/>
        <c:crossBetween val="between"/>
        <c:majorUnit val="0.5"/>
      </c:valAx>
      <c:spPr>
        <a:noFill/>
        <a:ln>
          <a:solidFill>
            <a:schemeClr val="bg2"/>
          </a:solidFill>
        </a:ln>
        <a:effectLst/>
      </c:spPr>
    </c:plotArea>
    <c:legend>
      <c:legendPos val="t"/>
      <c:layout>
        <c:manualLayout>
          <c:xMode val="edge"/>
          <c:yMode val="edge"/>
          <c:x val="0.17616519537583997"/>
          <c:y val="4.1323872772923834E-2"/>
          <c:w val="0.51897793829967587"/>
          <c:h val="0.2145784594666316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8776-9A05-4384-BEBE-738B6DEB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2809</Words>
  <Characters>18987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Book 2020/21</vt:lpstr>
    </vt:vector>
  </TitlesOfParts>
  <Company>South Norfolk Council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20234_Budget_Book__SNC_</dc:title>
  <dc:creator>Matthew Fernandez-Graham</dc:creator>
  <cp:lastModifiedBy>snab-importer</cp:lastModifiedBy>
  <cp:revision>2</cp:revision>
  <cp:lastPrinted>2017-03-31T12:01:00Z</cp:lastPrinted>
  <dcterms:created xsi:type="dcterms:W3CDTF">2023-04-19T11:50:00Z</dcterms:created>
  <dcterms:modified xsi:type="dcterms:W3CDTF">2024-08-01T15:43:27Z</dcterms:modified>
  <cp:keywords>
  </cp:keywords>
  <dc:subject>
  </dc:subject>
</cp:coreProperties>
</file>